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D61FE6" w14:textId="2C4E4009" w:rsidR="00827291" w:rsidRPr="00407126" w:rsidRDefault="00407126">
      <w:pPr>
        <w:rPr>
          <w:b/>
          <w:bCs/>
        </w:rPr>
      </w:pPr>
      <w:r w:rsidRPr="00D44B6E">
        <w:rPr>
          <w:b/>
          <w:bCs/>
          <w:highlight w:val="yellow"/>
        </w:rPr>
        <w:t>In short, I think the problem is not the single observation but is the outlier.</w:t>
      </w:r>
    </w:p>
    <w:p w14:paraId="79BD07D3" w14:textId="77777777" w:rsidR="00407126" w:rsidRDefault="00407126" w:rsidP="00407126">
      <w:r>
        <w:t xml:space="preserve">First, the convexity is not a problem for me. The natural parameters for COM-Poisson is </w:t>
      </w:r>
      <m:oMath>
        <m:r>
          <m:rPr>
            <m:sty m:val="bi"/>
          </m:rPr>
          <w:rPr>
            <w:rFonts w:ascii="Cambria Math" w:hAnsi="Cambria Math"/>
          </w:rPr>
          <m:t>η</m:t>
        </m:r>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λ</m:t>
            </m:r>
          </m:e>
        </m:func>
        <m:r>
          <w:rPr>
            <w:rFonts w:ascii="Cambria Math" w:hAnsi="Cambria Math"/>
          </w:rPr>
          <m:t>, ν)'</m:t>
        </m:r>
      </m:oMath>
      <w:r>
        <w:t>. Since,</w:t>
      </w:r>
    </w:p>
    <w:p w14:paraId="63E23491" w14:textId="77777777" w:rsidR="00407126" w:rsidRPr="00137B93" w:rsidRDefault="00CE4E90" w:rsidP="00407126">
      <m:oMathPara>
        <m:oMath>
          <m:f>
            <m:fPr>
              <m:ctrlPr>
                <w:rPr>
                  <w:rFonts w:ascii="Cambria Math" w:hAnsi="Cambria Math"/>
                  <w:i/>
                </w:rPr>
              </m:ctrlPr>
            </m:fPr>
            <m:num>
              <m:r>
                <w:rPr>
                  <w:rFonts w:ascii="Cambria Math" w:hAnsi="Cambria Math"/>
                </w:rPr>
                <m:t>∂l</m:t>
              </m:r>
            </m:num>
            <m:den>
              <m:r>
                <w:rPr>
                  <w:rFonts w:ascii="Cambria Math" w:hAnsi="Cambria Math"/>
                </w:rPr>
                <m:t>∂</m:t>
              </m:r>
              <m:r>
                <m:rPr>
                  <m:sty m:val="bi"/>
                </m:rPr>
                <w:rPr>
                  <w:rFonts w:ascii="Cambria Math" w:hAnsi="Cambria Math"/>
                </w:rPr>
                <m:t>η</m:t>
              </m:r>
            </m:den>
          </m:f>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x-E(X)</m:t>
                    </m:r>
                    <m:ctrlPr>
                      <w:rPr>
                        <w:rFonts w:ascii="Cambria Math" w:eastAsia="Cambria Math" w:hAnsi="Cambria Math" w:cs="Cambria Math"/>
                        <w:i/>
                      </w:rPr>
                    </m:ctrlPr>
                  </m:e>
                </m:mr>
                <m:mr>
                  <m:e>
                    <m:r>
                      <w:rPr>
                        <w:rFonts w:ascii="Cambria Math" w:eastAsia="Cambria Math" w:hAnsi="Cambria Math" w:cs="Cambria Math"/>
                      </w:rPr>
                      <m:t>E</m:t>
                    </m:r>
                    <m:d>
                      <m:dPr>
                        <m:ctrlPr>
                          <w:rPr>
                            <w:rFonts w:ascii="Cambria Math" w:eastAsia="Cambria Math" w:hAnsi="Cambria Math" w:cs="Cambria Math"/>
                            <w:i/>
                          </w:rPr>
                        </m:ctrlPr>
                      </m:dPr>
                      <m:e>
                        <m:func>
                          <m:funcPr>
                            <m:ctrlPr>
                              <w:rPr>
                                <w:rFonts w:ascii="Cambria Math" w:eastAsia="Cambria Math" w:hAnsi="Cambria Math" w:cs="Cambria Math"/>
                                <w:i/>
                              </w:rPr>
                            </m:ctrlPr>
                          </m:funcPr>
                          <m:fName>
                            <m:r>
                              <m:rPr>
                                <m:sty m:val="p"/>
                              </m:rPr>
                              <w:rPr>
                                <w:rFonts w:ascii="Cambria Math" w:eastAsia="Cambria Math" w:hAnsi="Cambria Math" w:cs="Cambria Math"/>
                              </w:rPr>
                              <m:t>log</m:t>
                            </m:r>
                          </m:fName>
                          <m:e>
                            <m:r>
                              <w:rPr>
                                <w:rFonts w:ascii="Cambria Math" w:eastAsia="Cambria Math" w:hAnsi="Cambria Math" w:cs="Cambria Math"/>
                              </w:rPr>
                              <m:t>X!</m:t>
                            </m:r>
                          </m:e>
                        </m:func>
                      </m:e>
                    </m:d>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log</m:t>
                        </m:r>
                      </m:fName>
                      <m:e>
                        <m:r>
                          <w:rPr>
                            <w:rFonts w:ascii="Cambria Math" w:eastAsia="Cambria Math" w:hAnsi="Cambria Math" w:cs="Cambria Math"/>
                          </w:rPr>
                          <m:t>x!</m:t>
                        </m:r>
                      </m:e>
                    </m:func>
                  </m:e>
                </m:mr>
              </m:m>
            </m:e>
          </m:d>
        </m:oMath>
      </m:oMathPara>
    </w:p>
    <w:p w14:paraId="75282E85" w14:textId="34BFAE34" w:rsidR="00407126" w:rsidRPr="00407126" w:rsidRDefault="00CE4E90" w:rsidP="00407126">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l</m:t>
              </m:r>
            </m:num>
            <m:den>
              <m:r>
                <w:rPr>
                  <w:rFonts w:ascii="Cambria Math" w:hAnsi="Cambria Math"/>
                </w:rPr>
                <m:t>∂</m:t>
              </m:r>
              <m:sSup>
                <m:sSupPr>
                  <m:ctrlPr>
                    <w:rPr>
                      <w:rFonts w:ascii="Cambria Math" w:hAnsi="Cambria Math"/>
                      <w:b/>
                      <w:i/>
                    </w:rPr>
                  </m:ctrlPr>
                </m:sSupPr>
                <m:e>
                  <m:r>
                    <m:rPr>
                      <m:sty m:val="bi"/>
                    </m:rPr>
                    <w:rPr>
                      <w:rFonts w:ascii="Cambria Math" w:hAnsi="Cambria Math"/>
                    </w:rPr>
                    <m:t>η</m:t>
                  </m:r>
                </m:e>
                <m:sup>
                  <m:r>
                    <w:rPr>
                      <w:rFonts w:ascii="Cambria Math" w:hAnsi="Cambria Math"/>
                    </w:rPr>
                    <m:t>2</m:t>
                  </m:r>
                </m:sup>
              </m:sSup>
            </m:den>
          </m:f>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-Var(X)</m:t>
                    </m:r>
                    <m:ctrlPr>
                      <w:rPr>
                        <w:rFonts w:ascii="Cambria Math" w:eastAsia="Cambria Math" w:hAnsi="Cambria Math" w:cs="Cambria Math"/>
                        <w:i/>
                      </w:rPr>
                    </m:ctrlPr>
                  </m:e>
                  <m:e>
                    <m:r>
                      <w:rPr>
                        <w:rFonts w:ascii="Cambria Math" w:eastAsia="Cambria Math" w:hAnsi="Cambria Math" w:cs="Cambria Math"/>
                      </w:rPr>
                      <m:t>Cov(X,</m:t>
                    </m:r>
                    <m:func>
                      <m:funcPr>
                        <m:ctrlPr>
                          <w:rPr>
                            <w:rFonts w:ascii="Cambria Math" w:eastAsia="Cambria Math" w:hAnsi="Cambria Math" w:cs="Cambria Math"/>
                            <w:i/>
                          </w:rPr>
                        </m:ctrlPr>
                      </m:funcPr>
                      <m:fName>
                        <m:r>
                          <m:rPr>
                            <m:sty m:val="p"/>
                          </m:rPr>
                          <w:rPr>
                            <w:rFonts w:ascii="Cambria Math" w:eastAsia="Cambria Math" w:hAnsi="Cambria Math" w:cs="Cambria Math"/>
                          </w:rPr>
                          <m:t>log</m:t>
                        </m:r>
                      </m:fName>
                      <m:e>
                        <m:r>
                          <w:rPr>
                            <w:rFonts w:ascii="Cambria Math" w:eastAsia="Cambria Math" w:hAnsi="Cambria Math" w:cs="Cambria Math"/>
                          </w:rPr>
                          <m:t>X!</m:t>
                        </m:r>
                      </m:e>
                    </m:func>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Cov(X,</m:t>
                    </m:r>
                    <m:func>
                      <m:funcPr>
                        <m:ctrlPr>
                          <w:rPr>
                            <w:rFonts w:ascii="Cambria Math" w:eastAsia="Cambria Math" w:hAnsi="Cambria Math" w:cs="Cambria Math"/>
                            <w:i/>
                          </w:rPr>
                        </m:ctrlPr>
                      </m:funcPr>
                      <m:fName>
                        <m:r>
                          <m:rPr>
                            <m:sty m:val="p"/>
                          </m:rPr>
                          <w:rPr>
                            <w:rFonts w:ascii="Cambria Math" w:eastAsia="Cambria Math" w:hAnsi="Cambria Math" w:cs="Cambria Math"/>
                          </w:rPr>
                          <m:t>log</m:t>
                        </m:r>
                      </m:fName>
                      <m:e>
                        <m:r>
                          <w:rPr>
                            <w:rFonts w:ascii="Cambria Math" w:eastAsia="Cambria Math" w:hAnsi="Cambria Math" w:cs="Cambria Math"/>
                          </w:rPr>
                          <m:t>X!</m:t>
                        </m:r>
                      </m:e>
                    </m:func>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-Var(</m:t>
                    </m:r>
                    <m:func>
                      <m:funcPr>
                        <m:ctrlPr>
                          <w:rPr>
                            <w:rFonts w:ascii="Cambria Math" w:eastAsia="Cambria Math" w:hAnsi="Cambria Math" w:cs="Cambria Math"/>
                            <w:i/>
                          </w:rPr>
                        </m:ctrlPr>
                      </m:funcPr>
                      <m:fName>
                        <m:r>
                          <m:rPr>
                            <m:sty m:val="p"/>
                          </m:rPr>
                          <w:rPr>
                            <w:rFonts w:ascii="Cambria Math" w:eastAsia="Cambria Math" w:hAnsi="Cambria Math" w:cs="Cambria Math"/>
                          </w:rPr>
                          <m:t>log</m:t>
                        </m:r>
                      </m:fName>
                      <m:e>
                        <m:r>
                          <w:rPr>
                            <w:rFonts w:ascii="Cambria Math" w:eastAsia="Cambria Math" w:hAnsi="Cambria Math" w:cs="Cambria Math"/>
                          </w:rPr>
                          <m:t>X!</m:t>
                        </m:r>
                      </m:e>
                    </m:func>
                    <m:r>
                      <w:rPr>
                        <w:rFonts w:ascii="Cambria Math" w:eastAsia="Cambria Math" w:hAnsi="Cambria Math" w:cs="Cambria Math"/>
                      </w:rPr>
                      <m:t>)</m:t>
                    </m:r>
                  </m:e>
                </m:mr>
              </m:m>
            </m:e>
          </m:d>
        </m:oMath>
      </m:oMathPara>
    </w:p>
    <w:p w14:paraId="41D38B28" w14:textId="77777777" w:rsidR="00407126" w:rsidRDefault="00407126" w:rsidP="00407126">
      <m:oMath>
        <m:r>
          <w:rPr>
            <w:rFonts w:ascii="Cambria Math" w:hAnsi="Cambria Math"/>
          </w:rPr>
          <m:t>Var</m:t>
        </m:r>
        <m:d>
          <m:dPr>
            <m:ctrlPr>
              <w:rPr>
                <w:rFonts w:ascii="Cambria Math" w:hAnsi="Cambria Math"/>
                <w:i/>
              </w:rPr>
            </m:ctrlPr>
          </m:dPr>
          <m:e>
            <m:r>
              <w:rPr>
                <w:rFonts w:ascii="Cambria Math" w:hAnsi="Cambria Math"/>
              </w:rPr>
              <m:t>X</m:t>
            </m:r>
          </m:e>
        </m:d>
        <m:r>
          <w:rPr>
            <w:rFonts w:ascii="Cambria Math" w:eastAsia="Cambria Math" w:hAnsi="Cambria Math" w:cs="Cambria Math"/>
          </w:rPr>
          <m:t>Var</m:t>
        </m:r>
        <m:d>
          <m:dPr>
            <m:ctrlPr>
              <w:rPr>
                <w:rFonts w:ascii="Cambria Math" w:eastAsia="Cambria Math" w:hAnsi="Cambria Math" w:cs="Cambria Math"/>
                <w:i/>
              </w:rPr>
            </m:ctrlPr>
          </m:dPr>
          <m:e>
            <m:func>
              <m:funcPr>
                <m:ctrlPr>
                  <w:rPr>
                    <w:rFonts w:ascii="Cambria Math" w:eastAsia="Cambria Math" w:hAnsi="Cambria Math" w:cs="Cambria Math"/>
                    <w:i/>
                  </w:rPr>
                </m:ctrlPr>
              </m:funcPr>
              <m:fName>
                <m:r>
                  <m:rPr>
                    <m:sty m:val="p"/>
                  </m:rPr>
                  <w:rPr>
                    <w:rFonts w:ascii="Cambria Math" w:eastAsia="Cambria Math" w:hAnsi="Cambria Math" w:cs="Cambria Math"/>
                  </w:rPr>
                  <m:t>log</m:t>
                </m:r>
              </m:fName>
              <m:e>
                <m:r>
                  <w:rPr>
                    <w:rFonts w:ascii="Cambria Math" w:eastAsia="Cambria Math" w:hAnsi="Cambria Math" w:cs="Cambria Math"/>
                  </w:rPr>
                  <m:t>X!</m:t>
                </m:r>
              </m:e>
            </m:func>
          </m:e>
        </m:d>
        <m:r>
          <w:rPr>
            <w:rFonts w:ascii="Cambria Math" w:eastAsia="Cambria Math" w:hAnsi="Cambria Math" w:cs="Cambria Math"/>
          </w:rPr>
          <m:t>-Cov</m:t>
        </m:r>
        <m:sSup>
          <m:sSupPr>
            <m:ctrlPr>
              <w:rPr>
                <w:rFonts w:ascii="Cambria Math" w:eastAsia="Cambria Math" w:hAnsi="Cambria Math" w:cs="Cambria Math"/>
                <w:i/>
              </w:rPr>
            </m:ctrlPr>
          </m:sSupPr>
          <m:e>
            <m:d>
              <m:dPr>
                <m:ctrlPr>
                  <w:rPr>
                    <w:rFonts w:ascii="Cambria Math" w:eastAsia="Cambria Math" w:hAnsi="Cambria Math" w:cs="Cambria Math"/>
                    <w:i/>
                  </w:rPr>
                </m:ctrlPr>
              </m:dPr>
              <m:e>
                <m:r>
                  <w:rPr>
                    <w:rFonts w:ascii="Cambria Math" w:eastAsia="Cambria Math" w:hAnsi="Cambria Math" w:cs="Cambria Math"/>
                  </w:rPr>
                  <m:t>X,</m:t>
                </m:r>
                <m:func>
                  <m:funcPr>
                    <m:ctrlPr>
                      <w:rPr>
                        <w:rFonts w:ascii="Cambria Math" w:eastAsia="Cambria Math" w:hAnsi="Cambria Math" w:cs="Cambria Math"/>
                        <w:i/>
                      </w:rPr>
                    </m:ctrlPr>
                  </m:funcPr>
                  <m:fName>
                    <m:r>
                      <m:rPr>
                        <m:sty m:val="p"/>
                      </m:rPr>
                      <w:rPr>
                        <w:rFonts w:ascii="Cambria Math" w:eastAsia="Cambria Math" w:hAnsi="Cambria Math" w:cs="Cambria Math"/>
                      </w:rPr>
                      <m:t>log</m:t>
                    </m:r>
                  </m:fName>
                  <m:e>
                    <m:r>
                      <w:rPr>
                        <w:rFonts w:ascii="Cambria Math" w:eastAsia="Cambria Math" w:hAnsi="Cambria Math" w:cs="Cambria Math"/>
                      </w:rPr>
                      <m:t>X!</m:t>
                    </m:r>
                  </m:e>
                </m:func>
              </m:e>
            </m:d>
          </m:e>
          <m:sup>
            <m:r>
              <w:rPr>
                <w:rFonts w:ascii="Cambria Math" w:eastAsia="Cambria Math" w:hAnsi="Cambria Math" w:cs="Cambria Math"/>
              </w:rPr>
              <m:t>2</m:t>
            </m:r>
          </m:sup>
        </m:sSup>
        <m:r>
          <w:rPr>
            <w:rFonts w:ascii="Cambria Math" w:eastAsia="Cambria Math" w:hAnsi="Cambria Math" w:cs="Cambria Math"/>
          </w:rPr>
          <m:t>&gt;0</m:t>
        </m:r>
      </m:oMath>
      <w:r>
        <w:t xml:space="preserve">, it’s log-concave in terms of natural parameters. Loosely speaking, since </w:t>
      </w:r>
      <m:oMath>
        <m:func>
          <m:funcPr>
            <m:ctrlPr>
              <w:rPr>
                <w:rFonts w:ascii="Cambria Math" w:hAnsi="Cambria Math"/>
                <w:i/>
              </w:rPr>
            </m:ctrlPr>
          </m:funcPr>
          <m:fName>
            <m:r>
              <m:rPr>
                <m:sty m:val="p"/>
              </m:rPr>
              <w:rPr>
                <w:rFonts w:ascii="Cambria Math" w:hAnsi="Cambria Math"/>
              </w:rPr>
              <m:t>log</m:t>
            </m:r>
          </m:fName>
          <m:e>
            <m:r>
              <w:rPr>
                <w:rFonts w:ascii="Cambria Math" w:hAnsi="Cambria Math"/>
              </w:rPr>
              <m:t>ν</m:t>
            </m:r>
          </m:e>
        </m:func>
      </m:oMath>
      <w:r>
        <w:t xml:space="preserve"> for </w:t>
      </w:r>
      <m:oMath>
        <m:r>
          <w:rPr>
            <w:rFonts w:ascii="Cambria Math" w:hAnsi="Cambria Math"/>
          </w:rPr>
          <m:t>ν&gt;0</m:t>
        </m:r>
      </m:oMath>
      <w:r>
        <w:t xml:space="preserve"> keeps the sign for hessian, so the convexity is not broken. We can get the hints from the CMP regression: if the log-convexity is not hold for </w:t>
      </w:r>
      <m:oMath>
        <m:r>
          <w:rPr>
            <w:rFonts w:ascii="Cambria Math" w:hAnsi="Cambria Math"/>
          </w:rPr>
          <m:t>β</m:t>
        </m:r>
      </m:oMath>
      <w:r>
        <w:t xml:space="preserve"> and </w:t>
      </w:r>
      <m:oMath>
        <m:r>
          <w:rPr>
            <w:rFonts w:ascii="Cambria Math" w:hAnsi="Cambria Math"/>
          </w:rPr>
          <m:t>γ</m:t>
        </m:r>
      </m:oMath>
      <w:r>
        <w:t xml:space="preserve">, then all previous researches about CMP regression are kind of problematic (they just do different kinds of MLE)… This gives a more detailed discussion </w:t>
      </w:r>
      <w:hyperlink r:id="rId6" w:history="1">
        <w:r w:rsidRPr="006654F1">
          <w:rPr>
            <w:rStyle w:val="Hyperlink"/>
          </w:rPr>
          <w:t>https://arxiv.org/pdf/1610.08244.pdf</w:t>
        </w:r>
      </w:hyperlink>
      <w:r>
        <w:t>.</w:t>
      </w:r>
    </w:p>
    <w:p w14:paraId="41536B97" w14:textId="77777777" w:rsidR="00407126" w:rsidRDefault="00407126" w:rsidP="00407126">
      <w:r>
        <w:t xml:space="preserve">I think the problem you see in the MLE simulation for single observation comes from </w:t>
      </w:r>
      <m:oMath>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=0</m:t>
        </m:r>
      </m:oMath>
      <w:r>
        <w:t>. To give an intuition, let’s consider a rough approximation:</w:t>
      </w:r>
    </w:p>
    <w:p w14:paraId="385363E3" w14:textId="77777777" w:rsidR="00407126" w:rsidRPr="00B35E34" w:rsidRDefault="00407126" w:rsidP="00407126">
      <m:oMathPara>
        <m:oMath>
          <m:r>
            <w:rPr>
              <w:rFonts w:ascii="Cambria Math" w:hAnsi="Cambria Math"/>
            </w:rPr>
            <m:t>Var</m:t>
          </m:r>
          <m:d>
            <m:dPr>
              <m:ctrlPr>
                <w:rPr>
                  <w:rFonts w:ascii="Cambria Math" w:hAnsi="Cambria Math"/>
                  <w:i/>
                </w:rPr>
              </m:ctrlPr>
            </m:dPr>
            <m:e>
              <m:r>
                <w:rPr>
                  <w:rFonts w:ascii="Cambria Math" w:hAnsi="Cambria Math"/>
                </w:rPr>
                <m:t>X</m:t>
              </m:r>
            </m:e>
          </m:d>
          <m:r>
            <w:rPr>
              <w:rFonts w:ascii="Cambria Math" w:hAnsi="Cambria Math"/>
            </w:rPr>
            <m:t>=λ</m:t>
          </m:r>
          <m:f>
            <m:fPr>
              <m:ctrlPr>
                <w:rPr>
                  <w:rFonts w:ascii="Cambria Math" w:hAnsi="Cambria Math"/>
                  <w:i/>
                </w:rPr>
              </m:ctrlPr>
            </m:fPr>
            <m:num>
              <m:r>
                <w:rPr>
                  <w:rFonts w:ascii="Cambria Math" w:hAnsi="Cambria Math"/>
                </w:rPr>
                <m:t>∂E(X)</m:t>
              </m:r>
            </m:num>
            <m:den>
              <m:r>
                <w:rPr>
                  <w:rFonts w:ascii="Cambria Math" w:hAnsi="Cambria Math"/>
                </w:rPr>
                <m:t>∂λ</m:t>
              </m:r>
            </m:den>
          </m:f>
          <m:r>
            <w:rPr>
              <w:rFonts w:ascii="Cambria Math" w:hAnsi="Cambria Math"/>
            </w:rPr>
            <m:t>≈λ</m:t>
          </m:r>
          <m:f>
            <m:fPr>
              <m:ctrlPr>
                <w:rPr>
                  <w:rFonts w:ascii="Cambria Math" w:hAnsi="Cambria Math"/>
                  <w:i/>
                </w:rPr>
              </m:ctrlPr>
            </m:fPr>
            <m:num>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λ</m:t>
                      </m:r>
                    </m:e>
                    <m:sup>
                      <m:f>
                        <m:fPr>
                          <m:ctrlPr>
                            <w:rPr>
                              <w:rFonts w:ascii="Cambria Math" w:hAnsi="Cambria Math"/>
                              <w:i/>
                            </w:rPr>
                          </m:ctrlPr>
                        </m:fPr>
                        <m:num>
                          <m:r>
                            <w:rPr>
                              <w:rFonts w:ascii="Cambria Math" w:hAnsi="Cambria Math"/>
                            </w:rPr>
                            <m:t>1</m:t>
                          </m:r>
                        </m:num>
                        <m:den>
                          <m:r>
                            <w:rPr>
                              <w:rFonts w:ascii="Cambria Math" w:hAnsi="Cambria Math"/>
                            </w:rPr>
                            <m:t>ν</m:t>
                          </m:r>
                        </m:den>
                      </m:f>
                    </m:sup>
                  </m:sSup>
                  <m:r>
                    <w:rPr>
                      <w:rFonts w:ascii="Cambria Math" w:hAnsi="Cambria Math"/>
                    </w:rPr>
                    <m:t>-</m:t>
                  </m:r>
                  <m:f>
                    <m:fPr>
                      <m:ctrlPr>
                        <w:rPr>
                          <w:rFonts w:ascii="Cambria Math" w:hAnsi="Cambria Math"/>
                          <w:i/>
                        </w:rPr>
                      </m:ctrlPr>
                    </m:fPr>
                    <m:num>
                      <m:r>
                        <w:rPr>
                          <w:rFonts w:ascii="Cambria Math" w:hAnsi="Cambria Math"/>
                        </w:rPr>
                        <m:t>ν-1</m:t>
                      </m:r>
                    </m:num>
                    <m:den>
                      <m:r>
                        <w:rPr>
                          <w:rFonts w:ascii="Cambria Math" w:hAnsi="Cambria Math"/>
                        </w:rPr>
                        <m:t>2ν</m:t>
                      </m:r>
                    </m:den>
                  </m:f>
                </m:e>
              </m:d>
            </m:num>
            <m:den>
              <m:r>
                <w:rPr>
                  <w:rFonts w:ascii="Cambria Math" w:hAnsi="Cambria Math"/>
                </w:rPr>
                <m:t>∂λ</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ν</m:t>
              </m:r>
            </m:den>
          </m:f>
          <m:sSup>
            <m:sSupPr>
              <m:ctrlPr>
                <w:rPr>
                  <w:rFonts w:ascii="Cambria Math" w:hAnsi="Cambria Math"/>
                  <w:i/>
                </w:rPr>
              </m:ctrlPr>
            </m:sSupPr>
            <m:e>
              <m:r>
                <w:rPr>
                  <w:rFonts w:ascii="Cambria Math" w:hAnsi="Cambria Math"/>
                </w:rPr>
                <m:t>λ</m:t>
              </m:r>
            </m:e>
            <m:sup>
              <m:f>
                <m:fPr>
                  <m:ctrlPr>
                    <w:rPr>
                      <w:rFonts w:ascii="Cambria Math" w:hAnsi="Cambria Math"/>
                      <w:i/>
                    </w:rPr>
                  </m:ctrlPr>
                </m:fPr>
                <m:num>
                  <m:r>
                    <w:rPr>
                      <w:rFonts w:ascii="Cambria Math" w:hAnsi="Cambria Math"/>
                    </w:rPr>
                    <m:t>1</m:t>
                  </m:r>
                </m:num>
                <m:den>
                  <m:r>
                    <w:rPr>
                      <w:rFonts w:ascii="Cambria Math" w:hAnsi="Cambria Math"/>
                    </w:rPr>
                    <m:t>ν</m:t>
                  </m:r>
                </m:den>
              </m:f>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ν</m:t>
              </m:r>
            </m:den>
          </m:f>
          <m:r>
            <w:rPr>
              <w:rFonts w:ascii="Cambria Math" w:hAnsi="Cambria Math"/>
            </w:rPr>
            <m:t>E(X)</m:t>
          </m:r>
        </m:oMath>
      </m:oMathPara>
    </w:p>
    <w:p w14:paraId="388AD9D5" w14:textId="07F98D13" w:rsidR="00407126" w:rsidRDefault="00407126" w:rsidP="00407126">
      <w:r>
        <w:t xml:space="preserve">If we replace them with sample variance and expectation (assume MLE is close to MME), since </w:t>
      </w:r>
      <m:oMath>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=0</m:t>
        </m:r>
      </m:oMath>
      <w:r>
        <w:t xml:space="preserve"> and  </w:t>
      </w:r>
      <m:oMath>
        <m:acc>
          <m:accPr>
            <m:chr m:val="̅"/>
            <m:ctrlPr>
              <w:rPr>
                <w:rFonts w:ascii="Cambria Math" w:hAnsi="Cambria Math"/>
                <w:i/>
              </w:rPr>
            </m:ctrlPr>
          </m:accPr>
          <m:e>
            <m:r>
              <w:rPr>
                <w:rFonts w:ascii="Cambria Math" w:hAnsi="Cambria Math"/>
              </w:rPr>
              <m:t>X</m:t>
            </m:r>
          </m:e>
        </m:acc>
      </m:oMath>
      <w:r>
        <w:t xml:space="preserve"> is finite, we need </w:t>
      </w:r>
      <m:oMath>
        <m:r>
          <w:rPr>
            <w:rFonts w:ascii="Cambria Math" w:hAnsi="Cambria Math"/>
          </w:rPr>
          <m:t>ν</m:t>
        </m:r>
      </m:oMath>
      <w:r>
        <w:t xml:space="preserve"> shoot to infinity (under this bad approximation). But </w:t>
      </w:r>
      <m:oMath>
        <m:r>
          <w:rPr>
            <w:rFonts w:ascii="Cambria Math" w:hAnsi="Cambria Math"/>
          </w:rPr>
          <m:t>E(X)≈</m:t>
        </m:r>
        <m:sSup>
          <m:sSupPr>
            <m:ctrlPr>
              <w:rPr>
                <w:rFonts w:ascii="Cambria Math" w:hAnsi="Cambria Math"/>
                <w:i/>
              </w:rPr>
            </m:ctrlPr>
          </m:sSupPr>
          <m:e>
            <m:r>
              <w:rPr>
                <w:rFonts w:ascii="Cambria Math" w:hAnsi="Cambria Math"/>
              </w:rPr>
              <m:t>λ</m:t>
            </m:r>
          </m:e>
          <m:sup>
            <m:f>
              <m:fPr>
                <m:ctrlPr>
                  <w:rPr>
                    <w:rFonts w:ascii="Cambria Math" w:hAnsi="Cambria Math"/>
                    <w:i/>
                  </w:rPr>
                </m:ctrlPr>
              </m:fPr>
              <m:num>
                <m:r>
                  <w:rPr>
                    <w:rFonts w:ascii="Cambria Math" w:hAnsi="Cambria Math"/>
                  </w:rPr>
                  <m:t>1</m:t>
                </m:r>
              </m:num>
              <m:den>
                <m:r>
                  <w:rPr>
                    <w:rFonts w:ascii="Cambria Math" w:hAnsi="Cambria Math"/>
                  </w:rPr>
                  <m:t>ν</m:t>
                </m:r>
              </m:den>
            </m:f>
          </m:sup>
        </m:sSup>
        <m:r>
          <w:rPr>
            <w:rFonts w:ascii="Cambria Math" w:hAnsi="Cambria Math"/>
          </w:rPr>
          <m:t>-</m:t>
        </m:r>
        <m:f>
          <m:fPr>
            <m:ctrlPr>
              <w:rPr>
                <w:rFonts w:ascii="Cambria Math" w:hAnsi="Cambria Math"/>
                <w:i/>
              </w:rPr>
            </m:ctrlPr>
          </m:fPr>
          <m:num>
            <m:r>
              <w:rPr>
                <w:rFonts w:ascii="Cambria Math" w:hAnsi="Cambria Math"/>
              </w:rPr>
              <m:t>ν-1</m:t>
            </m:r>
          </m:num>
          <m:den>
            <m:r>
              <w:rPr>
                <w:rFonts w:ascii="Cambria Math" w:hAnsi="Cambria Math"/>
              </w:rPr>
              <m:t>2ν</m:t>
            </m:r>
          </m:den>
        </m:f>
      </m:oMath>
      <w:r>
        <w:t xml:space="preserve">, that force </w:t>
      </w:r>
      <m:oMath>
        <m:r>
          <w:rPr>
            <w:rFonts w:ascii="Cambria Math" w:hAnsi="Cambria Math"/>
          </w:rPr>
          <m:t>λ</m:t>
        </m:r>
      </m:oMath>
      <w:r>
        <w:t xml:space="preserve"> to be super large. This is what you see in the simulation example, the MLE is super large in this case…</w:t>
      </w:r>
    </w:p>
    <w:p w14:paraId="3C32617C" w14:textId="5D8FCD54" w:rsidR="00407126" w:rsidRPr="00D44B6E" w:rsidRDefault="00407126" w:rsidP="00407126">
      <w:pPr>
        <w:rPr>
          <w:b/>
          <w:bCs/>
        </w:rPr>
      </w:pPr>
      <w:r w:rsidRPr="00D44B6E">
        <w:rPr>
          <w:b/>
          <w:bCs/>
          <w:highlight w:val="yellow"/>
        </w:rPr>
        <w:t>However, in the adaptive filtering we have the prior prediction, which is equivalent to adding prior sample</w:t>
      </w:r>
      <w:r w:rsidR="00D44B6E">
        <w:rPr>
          <w:b/>
          <w:bCs/>
          <w:highlight w:val="yellow"/>
        </w:rPr>
        <w:t>s</w:t>
      </w:r>
      <w:r w:rsidRPr="00D44B6E">
        <w:rPr>
          <w:b/>
          <w:bCs/>
          <w:highlight w:val="yellow"/>
        </w:rPr>
        <w:t>. So, we are actually dealing with prior sample</w:t>
      </w:r>
      <w:r w:rsidR="00D44B6E">
        <w:rPr>
          <w:b/>
          <w:bCs/>
          <w:highlight w:val="yellow"/>
        </w:rPr>
        <w:t>s</w:t>
      </w:r>
      <w:r w:rsidRPr="00D44B6E">
        <w:rPr>
          <w:b/>
          <w:bCs/>
          <w:highlight w:val="yellow"/>
        </w:rPr>
        <w:t xml:space="preserve"> + single observation when doing MLE.</w:t>
      </w:r>
    </w:p>
    <w:p w14:paraId="745DF208" w14:textId="492D1E82" w:rsidR="00407126" w:rsidRDefault="00407126" w:rsidP="00407126">
      <w:r w:rsidRPr="00D44B6E">
        <w:rPr>
          <w:b/>
          <w:bCs/>
          <w:highlight w:val="yellow"/>
        </w:rPr>
        <w:t>OK, let me try to explain the “jump” in the filtering</w:t>
      </w:r>
      <w:r w:rsidR="007A0513" w:rsidRPr="00D44B6E">
        <w:rPr>
          <w:b/>
          <w:bCs/>
          <w:highlight w:val="yellow"/>
        </w:rPr>
        <w:t xml:space="preserve"> now</w:t>
      </w:r>
      <w:r w:rsidRPr="00D44B6E">
        <w:rPr>
          <w:b/>
          <w:bCs/>
          <w:highlight w:val="yellow"/>
        </w:rPr>
        <w:t>.</w:t>
      </w:r>
      <w:r w:rsidRPr="00D44B6E">
        <w:rPr>
          <w:b/>
          <w:bCs/>
        </w:rPr>
        <w:t xml:space="preserve"> </w:t>
      </w:r>
      <w:r>
        <w:t xml:space="preserve">When we take a look at the adaptive filtering update (i.e. n=1 in the </w:t>
      </w:r>
      <w:r w:rsidRPr="00710FB0">
        <w:t>addtfill_compois_v2</w:t>
      </w:r>
      <w:r>
        <w:t>.docx)</w:t>
      </w:r>
    </w:p>
    <w:p w14:paraId="0080D6E8" w14:textId="77777777" w:rsidR="0037206C" w:rsidRPr="00C147E5" w:rsidRDefault="00CE4E90" w:rsidP="0037206C">
      <m:oMathPara>
        <m:oMath>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W</m:t>
                      </m:r>
                    </m:e>
                    <m:sub>
                      <m:r>
                        <w:rPr>
                          <w:rFonts w:ascii="Cambria Math" w:hAnsi="Cambria Math"/>
                        </w:rPr>
                        <m:t>k|k</m:t>
                      </m:r>
                    </m:sub>
                  </m:sSub>
                </m:e>
              </m:d>
            </m:e>
            <m:sup>
              <m:r>
                <w:rPr>
                  <w:rFonts w:ascii="Cambria Math" w:hAnsi="Cambria Math"/>
                </w:rPr>
                <m:t>-1</m:t>
              </m:r>
            </m:sup>
          </m:sSup>
          <m:r>
            <m:rPr>
              <m:sty m:val="p"/>
            </m:rPr>
            <w:rPr>
              <w:rFonts w:ascii="Cambria Math" w:hAnsi="Cambria Math"/>
            </w:rPr>
            <w:br/>
          </m:r>
        </m:oMath>
        <m:oMath>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W</m:t>
                      </m:r>
                    </m:e>
                    <m:sub>
                      <m:r>
                        <w:rPr>
                          <w:rFonts w:ascii="Cambria Math" w:hAnsi="Cambria Math"/>
                        </w:rPr>
                        <m:t>k|k-1</m:t>
                      </m:r>
                    </m:sub>
                  </m:sSub>
                </m:e>
              </m:d>
            </m:e>
            <m:sup>
              <m:r>
                <w:rPr>
                  <w:rFonts w:ascii="Cambria Math" w:hAnsi="Cambria Math"/>
                </w:rPr>
                <m:t>-1</m:t>
              </m:r>
            </m:sup>
          </m:sSup>
          <m:r>
            <w:rPr>
              <w:rFonts w:ascii="Cambria Math" w:hAnsi="Cambria Math"/>
            </w:rPr>
            <m:t>+</m:t>
          </m:r>
          <m:sSub>
            <m:sSubPr>
              <m:ctrlPr>
                <w:rPr>
                  <w:rFonts w:ascii="Cambria Math" w:hAnsi="Cambria Math"/>
                  <w:i/>
                </w:rPr>
              </m:ctrlPr>
            </m:sSubPr>
            <m:e>
              <m:d>
                <m:dPr>
                  <m:ctrlPr>
                    <w:rPr>
                      <w:rFonts w:ascii="Cambria Math" w:hAnsi="Cambria Math"/>
                      <w:i/>
                    </w:rPr>
                  </m:ctrlPr>
                </m:dPr>
                <m:e>
                  <m:m>
                    <m:mPr>
                      <m:mcs>
                        <m:mc>
                          <m:mcPr>
                            <m:count m:val="2"/>
                            <m:mcJc m:val="center"/>
                          </m:mcPr>
                        </m:mc>
                      </m:mcs>
                      <m:ctrlPr>
                        <w:rPr>
                          <w:rFonts w:ascii="Cambria Math" w:hAnsi="Cambria Math"/>
                          <w:i/>
                        </w:rPr>
                      </m:ctrlPr>
                    </m:mPr>
                    <m:mr>
                      <m:e>
                        <m:sSubSup>
                          <m:sSubSupPr>
                            <m:ctrlPr>
                              <w:rPr>
                                <w:rFonts w:ascii="Cambria Math" w:hAnsi="Cambria Math"/>
                                <w:b/>
                                <w:bCs/>
                                <w:i/>
                              </w:rPr>
                            </m:ctrlPr>
                          </m:sSubSupPr>
                          <m:e>
                            <m:sSub>
                              <m:sSubPr>
                                <m:ctrlPr>
                                  <w:rPr>
                                    <w:rFonts w:ascii="Cambria Math" w:hAnsi="Cambria Math"/>
                                    <w:b/>
                                    <w:bCs/>
                                    <w:i/>
                                  </w:rPr>
                                </m:ctrlPr>
                              </m:sSubPr>
                              <m:e>
                                <m:r>
                                  <w:rPr>
                                    <w:rFonts w:ascii="Cambria Math" w:hAnsi="Cambria Math"/>
                                  </w:rPr>
                                  <m:t>Var</m:t>
                                </m:r>
                                <m:d>
                                  <m:dPr>
                                    <m:ctrlPr>
                                      <w:rPr>
                                        <w:rFonts w:ascii="Cambria Math" w:hAnsi="Cambria Math"/>
                                        <w:i/>
                                      </w:rPr>
                                    </m:ctrlPr>
                                  </m:dPr>
                                  <m:e>
                                    <m:sSub>
                                      <m:sSubPr>
                                        <m:ctrlPr>
                                          <w:rPr>
                                            <w:rFonts w:ascii="Cambria Math" w:hAnsi="Cambria Math"/>
                                          </w:rPr>
                                        </m:ctrlPr>
                                      </m:sSubPr>
                                      <m:e>
                                        <m:r>
                                          <m:rPr>
                                            <m:sty m:val="p"/>
                                          </m:rPr>
                                          <w:rPr>
                                            <w:rFonts w:ascii="Cambria Math" w:hAnsi="Cambria Math"/>
                                          </w:rPr>
                                          <m:t>Y</m:t>
                                        </m:r>
                                        <m:ctrlPr>
                                          <w:rPr>
                                            <w:rFonts w:ascii="Cambria Math" w:hAnsi="Cambria Math"/>
                                            <w:i/>
                                          </w:rPr>
                                        </m:ctrlPr>
                                      </m:e>
                                      <m:sub>
                                        <m:r>
                                          <m:rPr>
                                            <m:sty m:val="p"/>
                                          </m:rPr>
                                          <w:rPr>
                                            <w:rFonts w:ascii="Cambria Math" w:hAnsi="Cambria Math"/>
                                          </w:rPr>
                                          <m:t>k</m:t>
                                        </m:r>
                                      </m:sub>
                                    </m:sSub>
                                  </m:e>
                                </m:d>
                                <m:r>
                                  <m:rPr>
                                    <m:sty m:val="bi"/>
                                  </m:rPr>
                                  <w:rPr>
                                    <w:rFonts w:ascii="Cambria Math" w:hAnsi="Cambria Math"/>
                                  </w:rPr>
                                  <m:t>x</m:t>
                                </m:r>
                              </m:e>
                              <m:sub>
                                <m:r>
                                  <w:rPr>
                                    <w:rFonts w:ascii="Cambria Math" w:hAnsi="Cambria Math"/>
                                  </w:rPr>
                                  <m:t>k</m:t>
                                </m:r>
                              </m:sub>
                            </m:sSub>
                            <m:r>
                              <m:rPr>
                                <m:sty m:val="bi"/>
                              </m:rPr>
                              <w:rPr>
                                <w:rFonts w:ascii="Cambria Math" w:hAnsi="Cambria Math"/>
                              </w:rPr>
                              <m:t>x</m:t>
                            </m:r>
                          </m:e>
                          <m:sub>
                            <m:r>
                              <w:rPr>
                                <w:rFonts w:ascii="Cambria Math" w:hAnsi="Cambria Math"/>
                              </w:rPr>
                              <m:t>k</m:t>
                            </m:r>
                            <m:ctrlPr>
                              <w:rPr>
                                <w:rFonts w:ascii="Cambria Math" w:hAnsi="Cambria Math"/>
                                <w:i/>
                              </w:rPr>
                            </m:ctrlPr>
                          </m:sub>
                          <m:sup>
                            <m:r>
                              <m:rPr>
                                <m:sty m:val="bi"/>
                              </m:rPr>
                              <w:rPr>
                                <w:rFonts w:ascii="Cambria Math" w:hAnsi="Cambria Math"/>
                              </w:rPr>
                              <m:t>'</m:t>
                            </m:r>
                          </m:sup>
                        </m:sSubSup>
                      </m:e>
                      <m:e>
                        <m:r>
                          <w:rPr>
                            <w:rFonts w:ascii="Cambria Math" w:hAnsi="Cambria Math"/>
                          </w:rPr>
                          <m:t>-Cov</m:t>
                        </m:r>
                        <m:d>
                          <m:dPr>
                            <m:ctrlPr>
                              <w:rPr>
                                <w:rFonts w:ascii="Cambria Math" w:hAnsi="Cambria Math"/>
                                <w:i/>
                              </w:rPr>
                            </m:ctrlPr>
                          </m:dPr>
                          <m:e>
                            <m:sSub>
                              <m:sSubPr>
                                <m:ctrlPr>
                                  <w:rPr>
                                    <w:rFonts w:ascii="Cambria Math" w:hAnsi="Cambria Math"/>
                                  </w:rPr>
                                </m:ctrlPr>
                              </m:sSubPr>
                              <m:e>
                                <m:r>
                                  <m:rPr>
                                    <m:sty m:val="p"/>
                                  </m:rPr>
                                  <w:rPr>
                                    <w:rFonts w:ascii="Cambria Math" w:hAnsi="Cambria Math"/>
                                  </w:rPr>
                                  <m:t>Y</m:t>
                                </m:r>
                                <m:ctrlPr>
                                  <w:rPr>
                                    <w:rFonts w:ascii="Cambria Math" w:hAnsi="Cambria Math"/>
                                    <w:i/>
                                  </w:rPr>
                                </m:ctrlPr>
                              </m:e>
                              <m:sub>
                                <m:r>
                                  <m:rPr>
                                    <m:sty m:val="p"/>
                                  </m:rPr>
                                  <w:rPr>
                                    <w:rFonts w:ascii="Cambria Math" w:hAnsi="Cambria Math"/>
                                  </w:rPr>
                                  <m:t>k</m:t>
                                </m:r>
                              </m:sub>
                            </m:sSub>
                            <m:r>
                              <w:rPr>
                                <w:rFonts w:ascii="Cambria Math" w:hAnsi="Cambria Math"/>
                              </w:rPr>
                              <m:t>, log</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e>
                            </m:d>
                          </m:e>
                        </m:d>
                        <m:sSub>
                          <m:sSubPr>
                            <m:ctrlPr>
                              <w:rPr>
                                <w:rFonts w:ascii="Cambria Math" w:hAnsi="Cambria Math"/>
                              </w:rPr>
                            </m:ctrlPr>
                          </m:sSubPr>
                          <m:e>
                            <m:r>
                              <m:rPr>
                                <m:sty m:val="p"/>
                              </m:rPr>
                              <w:rPr>
                                <w:rFonts w:ascii="Cambria Math" w:hAnsi="Cambria Math"/>
                              </w:rPr>
                              <m:t>ν</m:t>
                            </m:r>
                          </m:e>
                          <m:sub>
                            <m:r>
                              <m:rPr>
                                <m:sty m:val="p"/>
                              </m:rPr>
                              <w:rPr>
                                <w:rFonts w:ascii="Cambria Math" w:hAnsi="Cambria Math"/>
                              </w:rPr>
                              <m:t>k</m:t>
                            </m:r>
                          </m:sub>
                        </m:sSub>
                        <m:sSub>
                          <m:sSubPr>
                            <m:ctrlPr>
                              <w:rPr>
                                <w:rFonts w:ascii="Cambria Math" w:hAnsi="Cambria Math"/>
                                <w:b/>
                                <w:bCs/>
                                <w:i/>
                              </w:rPr>
                            </m:ctrlPr>
                          </m:sSubPr>
                          <m:e>
                            <m:r>
                              <m:rPr>
                                <m:sty m:val="bi"/>
                              </m:rPr>
                              <w:rPr>
                                <w:rFonts w:ascii="Cambria Math" w:hAnsi="Cambria Math"/>
                              </w:rPr>
                              <m:t>x</m:t>
                            </m:r>
                          </m:e>
                          <m:sub>
                            <m:r>
                              <w:rPr>
                                <w:rFonts w:ascii="Cambria Math" w:hAnsi="Cambria Math"/>
                              </w:rPr>
                              <m:t>k</m:t>
                            </m:r>
                          </m:sub>
                        </m:sSub>
                        <m:sSubSup>
                          <m:sSubSupPr>
                            <m:ctrlPr>
                              <w:rPr>
                                <w:rFonts w:ascii="Cambria Math" w:hAnsi="Cambria Math"/>
                                <w:b/>
                                <w:bCs/>
                                <w:i/>
                              </w:rPr>
                            </m:ctrlPr>
                          </m:sSubSupPr>
                          <m:e>
                            <m:r>
                              <m:rPr>
                                <m:sty m:val="bi"/>
                              </m:rPr>
                              <w:rPr>
                                <w:rFonts w:ascii="Cambria Math" w:hAnsi="Cambria Math"/>
                              </w:rPr>
                              <m:t>g</m:t>
                            </m:r>
                          </m:e>
                          <m:sub>
                            <m:r>
                              <w:rPr>
                                <w:rFonts w:ascii="Cambria Math" w:hAnsi="Cambria Math"/>
                              </w:rPr>
                              <m:t>k</m:t>
                            </m:r>
                            <m:ctrlPr>
                              <w:rPr>
                                <w:rFonts w:ascii="Cambria Math" w:hAnsi="Cambria Math"/>
                                <w:i/>
                              </w:rPr>
                            </m:ctrlPr>
                          </m:sub>
                          <m:sup>
                            <m:r>
                              <m:rPr>
                                <m:sty m:val="bi"/>
                              </m:rPr>
                              <w:rPr>
                                <w:rFonts w:ascii="Cambria Math" w:hAnsi="Cambria Math"/>
                              </w:rPr>
                              <m:t>'</m:t>
                            </m:r>
                          </m:sup>
                        </m:sSubSup>
                      </m:e>
                    </m:mr>
                    <m:mr>
                      <m:e>
                        <m:r>
                          <w:rPr>
                            <w:rFonts w:ascii="Cambria Math" w:hAnsi="Cambria Math"/>
                          </w:rPr>
                          <m:t>-Cov</m:t>
                        </m:r>
                        <m:d>
                          <m:dPr>
                            <m:ctrlPr>
                              <w:rPr>
                                <w:rFonts w:ascii="Cambria Math" w:hAnsi="Cambria Math"/>
                                <w:i/>
                              </w:rPr>
                            </m:ctrlPr>
                          </m:dPr>
                          <m:e>
                            <m:sSub>
                              <m:sSubPr>
                                <m:ctrlPr>
                                  <w:rPr>
                                    <w:rFonts w:ascii="Cambria Math" w:hAnsi="Cambria Math"/>
                                  </w:rPr>
                                </m:ctrlPr>
                              </m:sSubPr>
                              <m:e>
                                <m:r>
                                  <m:rPr>
                                    <m:sty m:val="p"/>
                                  </m:rPr>
                                  <w:rPr>
                                    <w:rFonts w:ascii="Cambria Math" w:hAnsi="Cambria Math"/>
                                  </w:rPr>
                                  <m:t>Y</m:t>
                                </m:r>
                                <m:ctrlPr>
                                  <w:rPr>
                                    <w:rFonts w:ascii="Cambria Math" w:hAnsi="Cambria Math"/>
                                    <w:i/>
                                  </w:rPr>
                                </m:ctrlPr>
                              </m:e>
                              <m:sub>
                                <m:r>
                                  <m:rPr>
                                    <m:sty m:val="p"/>
                                  </m:rPr>
                                  <w:rPr>
                                    <w:rFonts w:ascii="Cambria Math" w:hAnsi="Cambria Math"/>
                                  </w:rPr>
                                  <m:t>k</m:t>
                                </m:r>
                              </m:sub>
                            </m:sSub>
                            <m:r>
                              <w:rPr>
                                <w:rFonts w:ascii="Cambria Math" w:hAnsi="Cambria Math"/>
                              </w:rPr>
                              <m:t>, log</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e>
                            </m:d>
                          </m:e>
                        </m:d>
                        <m:sSub>
                          <m:sSubPr>
                            <m:ctrlPr>
                              <w:rPr>
                                <w:rFonts w:ascii="Cambria Math" w:hAnsi="Cambria Math"/>
                              </w:rPr>
                            </m:ctrlPr>
                          </m:sSubPr>
                          <m:e>
                            <m:r>
                              <m:rPr>
                                <m:sty m:val="p"/>
                              </m:rPr>
                              <w:rPr>
                                <w:rFonts w:ascii="Cambria Math" w:hAnsi="Cambria Math"/>
                              </w:rPr>
                              <m:t>ν</m:t>
                            </m:r>
                          </m:e>
                          <m:sub>
                            <m:r>
                              <m:rPr>
                                <m:sty m:val="p"/>
                              </m:rPr>
                              <w:rPr>
                                <w:rFonts w:ascii="Cambria Math" w:hAnsi="Cambria Math"/>
                              </w:rPr>
                              <m:t>k</m:t>
                            </m:r>
                          </m:sub>
                        </m:sSub>
                        <m:sSub>
                          <m:sSubPr>
                            <m:ctrlPr>
                              <w:rPr>
                                <w:rFonts w:ascii="Cambria Math" w:hAnsi="Cambria Math"/>
                                <w:i/>
                              </w:rPr>
                            </m:ctrlPr>
                          </m:sSubPr>
                          <m:e>
                            <m:r>
                              <m:rPr>
                                <m:sty m:val="bi"/>
                              </m:rPr>
                              <w:rPr>
                                <w:rFonts w:ascii="Cambria Math" w:hAnsi="Cambria Math"/>
                              </w:rPr>
                              <m:t>g</m:t>
                            </m:r>
                          </m:e>
                          <m:sub>
                            <m:r>
                              <w:rPr>
                                <w:rFonts w:ascii="Cambria Math" w:hAnsi="Cambria Math"/>
                              </w:rPr>
                              <m:t>k</m:t>
                            </m:r>
                          </m:sub>
                        </m:sSub>
                        <m:sSubSup>
                          <m:sSubSupPr>
                            <m:ctrlPr>
                              <w:rPr>
                                <w:rFonts w:ascii="Cambria Math" w:hAnsi="Cambria Math"/>
                                <w:b/>
                                <w:bCs/>
                                <w:i/>
                              </w:rPr>
                            </m:ctrlPr>
                          </m:sSubSupPr>
                          <m:e>
                            <m:r>
                              <m:rPr>
                                <m:sty m:val="bi"/>
                              </m:rPr>
                              <w:rPr>
                                <w:rFonts w:ascii="Cambria Math" w:hAnsi="Cambria Math"/>
                              </w:rPr>
                              <m:t>x</m:t>
                            </m:r>
                          </m:e>
                          <m:sub>
                            <m:r>
                              <w:rPr>
                                <w:rFonts w:ascii="Cambria Math" w:hAnsi="Cambria Math"/>
                              </w:rPr>
                              <m:t>k</m:t>
                            </m:r>
                            <m:ctrlPr>
                              <w:rPr>
                                <w:rFonts w:ascii="Cambria Math" w:hAnsi="Cambria Math"/>
                                <w:i/>
                              </w:rPr>
                            </m:ctrlPr>
                          </m:sub>
                          <m:sup>
                            <m:r>
                              <m:rPr>
                                <m:sty m:val="bi"/>
                              </m:rPr>
                              <w:rPr>
                                <w:rFonts w:ascii="Cambria Math" w:hAnsi="Cambria Math"/>
                              </w:rPr>
                              <m:t>'</m:t>
                            </m:r>
                          </m:sup>
                        </m:sSubSup>
                      </m:e>
                      <m:e>
                        <m:sSub>
                          <m:sSubPr>
                            <m:ctrlPr>
                              <w:rPr>
                                <w:rFonts w:ascii="Cambria Math" w:hAnsi="Cambria Math"/>
                              </w:rPr>
                            </m:ctrlPr>
                          </m:sSubPr>
                          <m:e>
                            <m:r>
                              <m:rPr>
                                <m:sty m:val="p"/>
                              </m:rPr>
                              <w:rPr>
                                <w:rFonts w:ascii="Cambria Math" w:hAnsi="Cambria Math"/>
                              </w:rPr>
                              <m:t>ν</m:t>
                            </m:r>
                          </m:e>
                          <m:sub>
                            <m:r>
                              <m:rPr>
                                <m:sty m:val="p"/>
                              </m:rPr>
                              <w:rPr>
                                <w:rFonts w:ascii="Cambria Math" w:hAnsi="Cambria Math"/>
                              </w:rPr>
                              <m:t>k</m:t>
                            </m:r>
                          </m:sub>
                        </m:sSub>
                        <m:d>
                          <m:dPr>
                            <m:ctrlPr>
                              <w:rPr>
                                <w:rFonts w:ascii="Cambria Math" w:hAnsi="Cambria Math"/>
                                <w:i/>
                              </w:rPr>
                            </m:ctrlPr>
                          </m:dPr>
                          <m:e>
                            <m:sSub>
                              <m:sSubPr>
                                <m:ctrlPr>
                                  <w:rPr>
                                    <w:rFonts w:ascii="Cambria Math" w:hAnsi="Cambria Math"/>
                                  </w:rPr>
                                </m:ctrlPr>
                              </m:sSubPr>
                              <m:e>
                                <m:r>
                                  <m:rPr>
                                    <m:sty m:val="p"/>
                                  </m:rPr>
                                  <w:rPr>
                                    <w:rFonts w:ascii="Cambria Math" w:hAnsi="Cambria Math"/>
                                  </w:rPr>
                                  <m:t>ν</m:t>
                                </m:r>
                              </m:e>
                              <m:sub>
                                <m:r>
                                  <m:rPr>
                                    <m:sty m:val="p"/>
                                  </m:rPr>
                                  <w:rPr>
                                    <w:rFonts w:ascii="Cambria Math" w:hAnsi="Cambria Math"/>
                                  </w:rPr>
                                  <m:t>k</m:t>
                                </m:r>
                              </m:sub>
                            </m:sSub>
                            <m:r>
                              <w:rPr>
                                <w:rFonts w:ascii="Cambria Math" w:hAnsi="Cambria Math"/>
                              </w:rPr>
                              <m:t>Var</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e>
                                    </m:d>
                                  </m:e>
                                </m:func>
                              </m:e>
                            </m:d>
                            <m:r>
                              <w:rPr>
                                <w:rFonts w:ascii="Cambria Math" w:hAnsi="Cambria Math"/>
                              </w:rPr>
                              <m:t>-E</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e>
                                    </m:d>
                                  </m:e>
                                </m:func>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e>
                                </m:d>
                              </m:e>
                            </m:func>
                          </m:e>
                        </m:d>
                        <m:sSub>
                          <m:sSubPr>
                            <m:ctrlPr>
                              <w:rPr>
                                <w:rFonts w:ascii="Cambria Math" w:hAnsi="Cambria Math"/>
                                <w:i/>
                              </w:rPr>
                            </m:ctrlPr>
                          </m:sSubPr>
                          <m:e>
                            <m:r>
                              <m:rPr>
                                <m:sty m:val="bi"/>
                              </m:rPr>
                              <w:rPr>
                                <w:rFonts w:ascii="Cambria Math" w:hAnsi="Cambria Math"/>
                              </w:rPr>
                              <m:t>g</m:t>
                            </m:r>
                          </m:e>
                          <m:sub>
                            <m:r>
                              <w:rPr>
                                <w:rFonts w:ascii="Cambria Math" w:hAnsi="Cambria Math"/>
                              </w:rPr>
                              <m:t>k</m:t>
                            </m:r>
                          </m:sub>
                        </m:sSub>
                        <m:sSubSup>
                          <m:sSubSupPr>
                            <m:ctrlPr>
                              <w:rPr>
                                <w:rFonts w:ascii="Cambria Math" w:hAnsi="Cambria Math"/>
                                <w:b/>
                                <w:bCs/>
                                <w:i/>
                              </w:rPr>
                            </m:ctrlPr>
                          </m:sSubSupPr>
                          <m:e>
                            <m:r>
                              <m:rPr>
                                <m:sty m:val="bi"/>
                              </m:rPr>
                              <w:rPr>
                                <w:rFonts w:ascii="Cambria Math" w:hAnsi="Cambria Math"/>
                              </w:rPr>
                              <m:t>g</m:t>
                            </m:r>
                          </m:e>
                          <m:sub>
                            <m:r>
                              <w:rPr>
                                <w:rFonts w:ascii="Cambria Math" w:hAnsi="Cambria Math"/>
                              </w:rPr>
                              <m:t>k</m:t>
                            </m:r>
                            <m:ctrlPr>
                              <w:rPr>
                                <w:rFonts w:ascii="Cambria Math" w:hAnsi="Cambria Math"/>
                                <w:i/>
                              </w:rPr>
                            </m:ctrlPr>
                          </m:sub>
                          <m:sup>
                            <m:r>
                              <m:rPr>
                                <m:sty m:val="bi"/>
                              </m:rPr>
                              <w:rPr>
                                <w:rFonts w:ascii="Cambria Math" w:hAnsi="Cambria Math"/>
                              </w:rPr>
                              <m:t>'</m:t>
                            </m:r>
                          </m:sup>
                        </m:sSubSup>
                      </m:e>
                    </m:mr>
                  </m:m>
                </m:e>
              </m:d>
            </m:e>
            <m:sub>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sub>
          </m:sSub>
        </m:oMath>
      </m:oMathPara>
    </w:p>
    <w:p w14:paraId="714A282A" w14:textId="61C7069E" w:rsidR="0037206C" w:rsidRPr="00033A9B" w:rsidRDefault="00CE4E90" w:rsidP="0037206C">
      <m:oMathPara>
        <m:oMath>
          <m:sSub>
            <m:sSubPr>
              <m:ctrlPr>
                <w:rPr>
                  <w:rFonts w:ascii="Cambria Math" w:hAnsi="Cambria Math"/>
                  <w:i/>
                </w:rPr>
              </m:ctrlPr>
            </m:sSubPr>
            <m:e>
              <m:r>
                <m:rPr>
                  <m:sty m:val="bi"/>
                </m:rPr>
                <w:rPr>
                  <w:rFonts w:ascii="Cambria Math" w:hAnsi="Cambria Math"/>
                </w:rPr>
                <m:t>θ</m:t>
              </m:r>
            </m:e>
            <m:sub>
              <m:r>
                <w:rPr>
                  <w:rFonts w:ascii="Cambria Math" w:hAnsi="Cambria Math"/>
                </w:rPr>
                <m:t>k|k</m:t>
              </m:r>
            </m:sub>
          </m:sSub>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r>
            <w:rPr>
              <w:rFonts w:ascii="Cambria Math" w:hAnsi="Cambria Math"/>
            </w:rPr>
            <m:t>+</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W</m:t>
                  </m:r>
                </m:e>
                <m:sub>
                  <m:r>
                    <w:rPr>
                      <w:rFonts w:ascii="Cambria Math" w:hAnsi="Cambria Math"/>
                    </w:rPr>
                    <m:t>k|k</m:t>
                  </m:r>
                </m:sub>
              </m:sSub>
            </m:e>
          </m:d>
          <m:sSub>
            <m:sSubPr>
              <m:ctrlPr>
                <w:rPr>
                  <w:rFonts w:ascii="Cambria Math" w:hAnsi="Cambria Math"/>
                  <w:i/>
                </w:rPr>
              </m:ctrlPr>
            </m:sSubPr>
            <m:e>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b/>
                                <w:bCs/>
                                <w:i/>
                              </w:rPr>
                            </m:ctrlPr>
                          </m:sSubPr>
                          <m:e>
                            <m:d>
                              <m:dPr>
                                <m:ctrlPr>
                                  <w:rPr>
                                    <w:rFonts w:ascii="Cambria Math" w:hAnsi="Cambria Math"/>
                                    <w:b/>
                                    <w:i/>
                                  </w:rPr>
                                </m:ctrlPr>
                              </m:dPr>
                              <m:e>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-E</m:t>
                                </m:r>
                                <m:d>
                                  <m:dPr>
                                    <m:ctrlPr>
                                      <w:rPr>
                                        <w:rFonts w:ascii="Cambria Math" w:hAnsi="Cambria Math"/>
                                        <w:i/>
                                      </w:rPr>
                                    </m:ctrlPr>
                                  </m:dPr>
                                  <m:e>
                                    <m:sSub>
                                      <m:sSubPr>
                                        <m:ctrlPr>
                                          <w:rPr>
                                            <w:rFonts w:ascii="Cambria Math" w:hAnsi="Cambria Math"/>
                                          </w:rPr>
                                        </m:ctrlPr>
                                      </m:sSubPr>
                                      <m:e>
                                        <m:r>
                                          <m:rPr>
                                            <m:sty m:val="p"/>
                                          </m:rPr>
                                          <w:rPr>
                                            <w:rFonts w:ascii="Cambria Math" w:hAnsi="Cambria Math"/>
                                          </w:rPr>
                                          <m:t>Y</m:t>
                                        </m:r>
                                        <m:ctrlPr>
                                          <w:rPr>
                                            <w:rFonts w:ascii="Cambria Math" w:hAnsi="Cambria Math"/>
                                            <w:i/>
                                          </w:rPr>
                                        </m:ctrlPr>
                                      </m:e>
                                      <m:sub>
                                        <m:r>
                                          <m:rPr>
                                            <m:sty m:val="p"/>
                                          </m:rPr>
                                          <w:rPr>
                                            <w:rFonts w:ascii="Cambria Math" w:hAnsi="Cambria Math"/>
                                          </w:rPr>
                                          <m:t>k</m:t>
                                        </m:r>
                                      </m:sub>
                                    </m:sSub>
                                  </m:e>
                                </m:d>
                              </m:e>
                            </m:d>
                            <m:r>
                              <m:rPr>
                                <m:sty m:val="bi"/>
                              </m:rPr>
                              <w:rPr>
                                <w:rFonts w:ascii="Cambria Math" w:hAnsi="Cambria Math"/>
                              </w:rPr>
                              <m:t>x</m:t>
                            </m:r>
                          </m:e>
                          <m:sub>
                            <m:r>
                              <w:rPr>
                                <w:rFonts w:ascii="Cambria Math" w:hAnsi="Cambria Math"/>
                              </w:rPr>
                              <m:t>k</m:t>
                            </m:r>
                          </m:sub>
                        </m:sSub>
                      </m:e>
                    </m:mr>
                    <m:mr>
                      <m:e>
                        <m:sSub>
                          <m:sSubPr>
                            <m:ctrlPr>
                              <w:rPr>
                                <w:rFonts w:ascii="Cambria Math" w:hAnsi="Cambria Math"/>
                                <w:i/>
                              </w:rPr>
                            </m:ctrlPr>
                          </m:sSubPr>
                          <m:e>
                            <m:sSub>
                              <m:sSubPr>
                                <m:ctrlPr>
                                  <w:rPr>
                                    <w:rFonts w:ascii="Cambria Math" w:hAnsi="Cambria Math"/>
                                  </w:rPr>
                                </m:ctrlPr>
                              </m:sSubPr>
                              <m:e>
                                <m:r>
                                  <m:rPr>
                                    <m:sty m:val="p"/>
                                  </m:rPr>
                                  <w:rPr>
                                    <w:rFonts w:ascii="Cambria Math" w:hAnsi="Cambria Math"/>
                                  </w:rPr>
                                  <m:t>ν</m:t>
                                </m:r>
                              </m:e>
                              <m:sub>
                                <m:r>
                                  <m:rPr>
                                    <m:sty m:val="p"/>
                                  </m:rPr>
                                  <w:rPr>
                                    <w:rFonts w:ascii="Cambria Math" w:hAnsi="Cambria Math"/>
                                  </w:rPr>
                                  <m:t>k</m:t>
                                </m:r>
                              </m:sub>
                            </m:sSub>
                            <m:d>
                              <m:dPr>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log⁡(</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e>
                                    </m:d>
                                  </m:e>
                                </m:func>
                              </m:e>
                            </m:d>
                            <m:r>
                              <m:rPr>
                                <m:sty m:val="bi"/>
                              </m:rPr>
                              <w:rPr>
                                <w:rFonts w:ascii="Cambria Math" w:hAnsi="Cambria Math"/>
                              </w:rPr>
                              <m:t>g</m:t>
                            </m:r>
                          </m:e>
                          <m:sub>
                            <m:r>
                              <w:rPr>
                                <w:rFonts w:ascii="Cambria Math" w:hAnsi="Cambria Math"/>
                              </w:rPr>
                              <m:t>k</m:t>
                            </m:r>
                          </m:sub>
                        </m:sSub>
                      </m:e>
                    </m:mr>
                  </m:m>
                </m:e>
              </m:d>
            </m:e>
            <m:sub>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sub>
          </m:sSub>
        </m:oMath>
      </m:oMathPara>
    </w:p>
    <w:p w14:paraId="123A1F1D" w14:textId="514C8E2A" w:rsidR="007A0513" w:rsidRDefault="007A0513" w:rsidP="00407126">
      <w:r>
        <w:t xml:space="preserve">If the observation is much smaller than prior expectation, i.e. </w:t>
      </w:r>
      <m:oMath>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e>
            </m:d>
          </m:e>
        </m:func>
        <m:r>
          <w:rPr>
            <w:rFonts w:ascii="Cambria Math" w:hAnsi="Cambria Math"/>
          </w:rPr>
          <m:t>≪E</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e>
                </m:d>
              </m:e>
            </m:func>
          </m:e>
        </m:d>
      </m:oMath>
      <w:r>
        <w:t xml:space="preserve">, then </w:t>
      </w:r>
      <m:oMath>
        <m:r>
          <m:rPr>
            <m:sty m:val="p"/>
          </m:rPr>
          <w:rPr>
            <w:rFonts w:ascii="Cambria Math" w:hAnsi="Cambria Math"/>
          </w:rPr>
          <m:t>det</m:t>
        </m:r>
        <m:r>
          <w:rPr>
            <w:rFonts w:ascii="Cambria Math" w:hAnsi="Cambria Math"/>
          </w:rPr>
          <m:t>(</m:t>
        </m:r>
        <m:sSubSup>
          <m:sSubSupPr>
            <m:ctrlPr>
              <w:rPr>
                <w:rFonts w:ascii="Cambria Math" w:hAnsi="Cambria Math"/>
                <w:b/>
                <w:bCs/>
                <w:i/>
              </w:rPr>
            </m:ctrlPr>
          </m:sSubSupPr>
          <m:e>
            <m:r>
              <m:rPr>
                <m:sty m:val="bi"/>
              </m:rPr>
              <w:rPr>
                <w:rFonts w:ascii="Cambria Math" w:hAnsi="Cambria Math"/>
              </w:rPr>
              <m:t>W</m:t>
            </m:r>
          </m:e>
          <m:sub>
            <m:r>
              <w:rPr>
                <w:rFonts w:ascii="Cambria Math" w:hAnsi="Cambria Math"/>
              </w:rPr>
              <m:t>k|k</m:t>
            </m:r>
            <m:ctrlPr>
              <w:rPr>
                <w:rFonts w:ascii="Cambria Math" w:hAnsi="Cambria Math"/>
                <w:i/>
              </w:rPr>
            </m:ctrlPr>
          </m:sub>
          <m:sup>
            <m:r>
              <w:rPr>
                <w:rFonts w:ascii="Cambria Math" w:hAnsi="Cambria Math"/>
              </w:rPr>
              <m:t>-1</m:t>
            </m:r>
          </m:sup>
        </m:sSubSup>
        <m:r>
          <w:rPr>
            <w:rFonts w:ascii="Cambria Math" w:hAnsi="Cambria Math"/>
          </w:rPr>
          <m:t>)</m:t>
        </m:r>
      </m:oMath>
      <w:r>
        <w:t xml:space="preserve"> will be very small (roughly)</w:t>
      </w:r>
      <w:r w:rsidR="00315D75">
        <w:t xml:space="preserve"> or even to a negative value. This will cause 2 issues: 1) when</w:t>
      </w:r>
      <w:r>
        <w:t xml:space="preserve"> </w:t>
      </w:r>
      <m:oMath>
        <m:r>
          <m:rPr>
            <m:sty m:val="p"/>
          </m:rPr>
          <w:rPr>
            <w:rFonts w:ascii="Cambria Math" w:hAnsi="Cambria Math"/>
          </w:rPr>
          <m:t>det</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W</m:t>
                </m:r>
              </m:e>
              <m:sub>
                <m:r>
                  <w:rPr>
                    <w:rFonts w:ascii="Cambria Math" w:hAnsi="Cambria Math"/>
                  </w:rPr>
                  <m:t>k|k</m:t>
                </m:r>
                <m:ctrlPr>
                  <w:rPr>
                    <w:rFonts w:ascii="Cambria Math" w:hAnsi="Cambria Math"/>
                    <w:i/>
                  </w:rPr>
                </m:ctrlPr>
              </m:sub>
              <m:sup>
                <m:r>
                  <w:rPr>
                    <w:rFonts w:ascii="Cambria Math" w:hAnsi="Cambria Math"/>
                  </w:rPr>
                  <m:t>-1</m:t>
                </m:r>
              </m:sup>
            </m:sSubSup>
          </m:e>
        </m:d>
        <m:r>
          <w:rPr>
            <w:rFonts w:ascii="Cambria Math" w:hAnsi="Cambria Math"/>
          </w:rPr>
          <m:t>&gt;0</m:t>
        </m:r>
      </m:oMath>
      <w:r w:rsidR="00315D75">
        <w:t xml:space="preserve"> but very small, </w:t>
      </w:r>
      <m:oMath>
        <m:r>
          <m:rPr>
            <m:sty m:val="p"/>
          </m:rPr>
          <w:rPr>
            <w:rFonts w:ascii="Cambria Math" w:hAnsi="Cambria Math"/>
          </w:rPr>
          <m:t>det</m:t>
        </m:r>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k|k</m:t>
            </m:r>
          </m:sub>
        </m:sSub>
        <m:r>
          <w:rPr>
            <w:rFonts w:ascii="Cambria Math" w:hAnsi="Cambria Math"/>
          </w:rPr>
          <m:t>)</m:t>
        </m:r>
      </m:oMath>
      <w:r w:rsidR="00315D75">
        <w:t xml:space="preserve"> will be large, i.e. we assign too much weight on observation. This leads to the “jump”; 2) when </w:t>
      </w:r>
      <m:oMath>
        <m:r>
          <m:rPr>
            <m:sty m:val="p"/>
          </m:rPr>
          <w:rPr>
            <w:rFonts w:ascii="Cambria Math" w:hAnsi="Cambria Math"/>
          </w:rPr>
          <m:t>det</m:t>
        </m:r>
        <m:d>
          <m:dPr>
            <m:ctrlPr>
              <w:rPr>
                <w:rFonts w:ascii="Cambria Math" w:hAnsi="Cambria Math"/>
                <w:i/>
              </w:rPr>
            </m:ctrlPr>
          </m:dPr>
          <m:e>
            <m:sSubSup>
              <m:sSubSupPr>
                <m:ctrlPr>
                  <w:rPr>
                    <w:rFonts w:ascii="Cambria Math" w:hAnsi="Cambria Math"/>
                    <w:b/>
                    <w:bCs/>
                    <w:i/>
                  </w:rPr>
                </m:ctrlPr>
              </m:sSubSupPr>
              <m:e>
                <m:r>
                  <m:rPr>
                    <m:sty m:val="bi"/>
                  </m:rPr>
                  <w:rPr>
                    <w:rFonts w:ascii="Cambria Math" w:hAnsi="Cambria Math"/>
                  </w:rPr>
                  <m:t>W</m:t>
                </m:r>
              </m:e>
              <m:sub>
                <m:r>
                  <w:rPr>
                    <w:rFonts w:ascii="Cambria Math" w:hAnsi="Cambria Math"/>
                  </w:rPr>
                  <m:t>k|k</m:t>
                </m:r>
                <m:ctrlPr>
                  <w:rPr>
                    <w:rFonts w:ascii="Cambria Math" w:hAnsi="Cambria Math"/>
                    <w:i/>
                  </w:rPr>
                </m:ctrlPr>
              </m:sub>
              <m:sup>
                <m:r>
                  <w:rPr>
                    <w:rFonts w:ascii="Cambria Math" w:hAnsi="Cambria Math"/>
                  </w:rPr>
                  <m:t>-1</m:t>
                </m:r>
              </m:sup>
            </m:sSubSup>
          </m:e>
        </m:d>
        <m:r>
          <w:rPr>
            <w:rFonts w:ascii="Cambria Math" w:hAnsi="Cambria Math"/>
          </w:rPr>
          <m:t>&lt;0</m:t>
        </m:r>
      </m:oMath>
      <w:r w:rsidR="00315D75">
        <w:t>, the covariance matrix is even negative-definite! That’s invalid</w:t>
      </w:r>
      <w:r w:rsidR="00D44B6E">
        <w:t xml:space="preserve"> no </w:t>
      </w:r>
      <w:r w:rsidR="00D44B6E">
        <w:lastRenderedPageBreak/>
        <w:t>matter there’s a “jump” or not</w:t>
      </w:r>
      <w:r w:rsidR="00315D75">
        <w:t xml:space="preserve">. On the contrary, when </w:t>
      </w:r>
      <m:oMath>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e>
            </m:d>
          </m:e>
        </m:func>
        <m:r>
          <w:rPr>
            <w:rFonts w:ascii="Cambria Math" w:hAnsi="Cambria Math"/>
          </w:rPr>
          <m:t>≫E</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e>
                </m:d>
              </m:e>
            </m:func>
          </m:e>
        </m:d>
      </m:oMath>
      <w:r w:rsidR="00315D75">
        <w:t xml:space="preserve">, the </w:t>
      </w:r>
      <m:oMath>
        <m:r>
          <m:rPr>
            <m:sty m:val="p"/>
          </m:rPr>
          <w:rPr>
            <w:rFonts w:ascii="Cambria Math" w:hAnsi="Cambria Math"/>
          </w:rPr>
          <m:t>det</m:t>
        </m:r>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k|k</m:t>
            </m:r>
          </m:sub>
        </m:sSub>
        <m:r>
          <w:rPr>
            <w:rFonts w:ascii="Cambria Math" w:hAnsi="Cambria Math"/>
          </w:rPr>
          <m:t>)</m:t>
        </m:r>
      </m:oMath>
      <w:r w:rsidR="00315D75">
        <w:t xml:space="preserve"> is very small, so the outlier observation will not contribute a lot. </w:t>
      </w:r>
    </w:p>
    <w:p w14:paraId="4EDA33B7" w14:textId="48DC43BC" w:rsidR="00407126" w:rsidRDefault="00315D75" w:rsidP="00407126">
      <w:r>
        <w:t xml:space="preserve">To kill the annoying “outlier”, one natural way is to think about the Fisher scoring, i.e. </w:t>
      </w:r>
      <w:r w:rsidR="00D44B6E">
        <w:t>replace the observed information by expected (Fisher) information:</w:t>
      </w:r>
    </w:p>
    <w:p w14:paraId="51E83540" w14:textId="451F52DF" w:rsidR="00D44B6E" w:rsidRPr="00D44B6E" w:rsidRDefault="00CE4E90" w:rsidP="00D44B6E">
      <m:oMathPara>
        <m:oMath>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W</m:t>
                      </m:r>
                    </m:e>
                    <m:sub>
                      <m:r>
                        <w:rPr>
                          <w:rFonts w:ascii="Cambria Math" w:hAnsi="Cambria Math"/>
                        </w:rPr>
                        <m:t>k|k</m:t>
                      </m:r>
                    </m:sub>
                  </m:sSub>
                </m:e>
              </m:d>
            </m:e>
            <m:sup>
              <m:r>
                <w:rPr>
                  <w:rFonts w:ascii="Cambria Math" w:hAnsi="Cambria Math"/>
                </w:rPr>
                <m:t>-1</m:t>
              </m:r>
            </m:sup>
          </m:sSup>
          <m:r>
            <m:rPr>
              <m:sty m:val="p"/>
            </m:rPr>
            <w:rPr>
              <w:rFonts w:ascii="Cambria Math" w:hAnsi="Cambria Math"/>
            </w:rPr>
            <w:br/>
          </m:r>
        </m:oMath>
        <m:oMath>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W</m:t>
                      </m:r>
                    </m:e>
                    <m:sub>
                      <m:r>
                        <w:rPr>
                          <w:rFonts w:ascii="Cambria Math" w:hAnsi="Cambria Math"/>
                        </w:rPr>
                        <m:t>k|k-1</m:t>
                      </m:r>
                    </m:sub>
                  </m:sSub>
                </m:e>
              </m:d>
            </m:e>
            <m:sup>
              <m:r>
                <w:rPr>
                  <w:rFonts w:ascii="Cambria Math" w:hAnsi="Cambria Math"/>
                </w:rPr>
                <m:t>-1</m:t>
              </m:r>
            </m:sup>
          </m:sSup>
          <m:r>
            <w:rPr>
              <w:rFonts w:ascii="Cambria Math" w:hAnsi="Cambria Math"/>
            </w:rPr>
            <m:t>+</m:t>
          </m:r>
          <m:sSub>
            <m:sSubPr>
              <m:ctrlPr>
                <w:rPr>
                  <w:rFonts w:ascii="Cambria Math" w:hAnsi="Cambria Math"/>
                  <w:i/>
                </w:rPr>
              </m:ctrlPr>
            </m:sSubPr>
            <m:e>
              <m:d>
                <m:dPr>
                  <m:ctrlPr>
                    <w:rPr>
                      <w:rFonts w:ascii="Cambria Math" w:hAnsi="Cambria Math"/>
                      <w:i/>
                    </w:rPr>
                  </m:ctrlPr>
                </m:dPr>
                <m:e>
                  <m:m>
                    <m:mPr>
                      <m:mcs>
                        <m:mc>
                          <m:mcPr>
                            <m:count m:val="2"/>
                            <m:mcJc m:val="center"/>
                          </m:mcPr>
                        </m:mc>
                      </m:mcs>
                      <m:ctrlPr>
                        <w:rPr>
                          <w:rFonts w:ascii="Cambria Math" w:hAnsi="Cambria Math"/>
                          <w:i/>
                        </w:rPr>
                      </m:ctrlPr>
                    </m:mPr>
                    <m:mr>
                      <m:e>
                        <m:sSubSup>
                          <m:sSubSupPr>
                            <m:ctrlPr>
                              <w:rPr>
                                <w:rFonts w:ascii="Cambria Math" w:hAnsi="Cambria Math"/>
                                <w:b/>
                                <w:bCs/>
                                <w:i/>
                              </w:rPr>
                            </m:ctrlPr>
                          </m:sSubSupPr>
                          <m:e>
                            <m:sSub>
                              <m:sSubPr>
                                <m:ctrlPr>
                                  <w:rPr>
                                    <w:rFonts w:ascii="Cambria Math" w:hAnsi="Cambria Math"/>
                                    <w:b/>
                                    <w:bCs/>
                                    <w:i/>
                                  </w:rPr>
                                </m:ctrlPr>
                              </m:sSubPr>
                              <m:e>
                                <m:r>
                                  <w:rPr>
                                    <w:rFonts w:ascii="Cambria Math" w:hAnsi="Cambria Math"/>
                                  </w:rPr>
                                  <m:t>Var</m:t>
                                </m:r>
                                <m:d>
                                  <m:dPr>
                                    <m:ctrlPr>
                                      <w:rPr>
                                        <w:rFonts w:ascii="Cambria Math" w:hAnsi="Cambria Math"/>
                                        <w:i/>
                                      </w:rPr>
                                    </m:ctrlPr>
                                  </m:dPr>
                                  <m:e>
                                    <m:sSub>
                                      <m:sSubPr>
                                        <m:ctrlPr>
                                          <w:rPr>
                                            <w:rFonts w:ascii="Cambria Math" w:hAnsi="Cambria Math"/>
                                          </w:rPr>
                                        </m:ctrlPr>
                                      </m:sSubPr>
                                      <m:e>
                                        <m:r>
                                          <m:rPr>
                                            <m:sty m:val="p"/>
                                          </m:rPr>
                                          <w:rPr>
                                            <w:rFonts w:ascii="Cambria Math" w:hAnsi="Cambria Math"/>
                                          </w:rPr>
                                          <m:t>Y</m:t>
                                        </m:r>
                                        <m:ctrlPr>
                                          <w:rPr>
                                            <w:rFonts w:ascii="Cambria Math" w:hAnsi="Cambria Math"/>
                                            <w:i/>
                                          </w:rPr>
                                        </m:ctrlPr>
                                      </m:e>
                                      <m:sub>
                                        <m:r>
                                          <m:rPr>
                                            <m:sty m:val="p"/>
                                          </m:rPr>
                                          <w:rPr>
                                            <w:rFonts w:ascii="Cambria Math" w:hAnsi="Cambria Math"/>
                                          </w:rPr>
                                          <m:t>k</m:t>
                                        </m:r>
                                      </m:sub>
                                    </m:sSub>
                                  </m:e>
                                </m:d>
                                <m:r>
                                  <m:rPr>
                                    <m:sty m:val="bi"/>
                                  </m:rPr>
                                  <w:rPr>
                                    <w:rFonts w:ascii="Cambria Math" w:hAnsi="Cambria Math"/>
                                  </w:rPr>
                                  <m:t>x</m:t>
                                </m:r>
                              </m:e>
                              <m:sub>
                                <m:r>
                                  <w:rPr>
                                    <w:rFonts w:ascii="Cambria Math" w:hAnsi="Cambria Math"/>
                                  </w:rPr>
                                  <m:t>k</m:t>
                                </m:r>
                              </m:sub>
                            </m:sSub>
                            <m:r>
                              <m:rPr>
                                <m:sty m:val="bi"/>
                              </m:rPr>
                              <w:rPr>
                                <w:rFonts w:ascii="Cambria Math" w:hAnsi="Cambria Math"/>
                              </w:rPr>
                              <m:t>x</m:t>
                            </m:r>
                          </m:e>
                          <m:sub>
                            <m:r>
                              <w:rPr>
                                <w:rFonts w:ascii="Cambria Math" w:hAnsi="Cambria Math"/>
                              </w:rPr>
                              <m:t>k</m:t>
                            </m:r>
                            <m:ctrlPr>
                              <w:rPr>
                                <w:rFonts w:ascii="Cambria Math" w:hAnsi="Cambria Math"/>
                                <w:i/>
                              </w:rPr>
                            </m:ctrlPr>
                          </m:sub>
                          <m:sup>
                            <m:r>
                              <m:rPr>
                                <m:sty m:val="bi"/>
                              </m:rPr>
                              <w:rPr>
                                <w:rFonts w:ascii="Cambria Math" w:hAnsi="Cambria Math"/>
                              </w:rPr>
                              <m:t>'</m:t>
                            </m:r>
                          </m:sup>
                        </m:sSubSup>
                      </m:e>
                      <m:e>
                        <m:r>
                          <w:rPr>
                            <w:rFonts w:ascii="Cambria Math" w:hAnsi="Cambria Math"/>
                          </w:rPr>
                          <m:t>-Cov</m:t>
                        </m:r>
                        <m:d>
                          <m:dPr>
                            <m:ctrlPr>
                              <w:rPr>
                                <w:rFonts w:ascii="Cambria Math" w:hAnsi="Cambria Math"/>
                                <w:i/>
                              </w:rPr>
                            </m:ctrlPr>
                          </m:dPr>
                          <m:e>
                            <m:sSub>
                              <m:sSubPr>
                                <m:ctrlPr>
                                  <w:rPr>
                                    <w:rFonts w:ascii="Cambria Math" w:hAnsi="Cambria Math"/>
                                  </w:rPr>
                                </m:ctrlPr>
                              </m:sSubPr>
                              <m:e>
                                <m:r>
                                  <m:rPr>
                                    <m:sty m:val="p"/>
                                  </m:rPr>
                                  <w:rPr>
                                    <w:rFonts w:ascii="Cambria Math" w:hAnsi="Cambria Math"/>
                                  </w:rPr>
                                  <m:t>Y</m:t>
                                </m:r>
                                <m:ctrlPr>
                                  <w:rPr>
                                    <w:rFonts w:ascii="Cambria Math" w:hAnsi="Cambria Math"/>
                                    <w:i/>
                                  </w:rPr>
                                </m:ctrlPr>
                              </m:e>
                              <m:sub>
                                <m:r>
                                  <m:rPr>
                                    <m:sty m:val="p"/>
                                  </m:rPr>
                                  <w:rPr>
                                    <w:rFonts w:ascii="Cambria Math" w:hAnsi="Cambria Math"/>
                                  </w:rPr>
                                  <m:t>k</m:t>
                                </m:r>
                              </m:sub>
                            </m:sSub>
                            <m:r>
                              <w:rPr>
                                <w:rFonts w:ascii="Cambria Math" w:hAnsi="Cambria Math"/>
                              </w:rPr>
                              <m:t>, log</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e>
                            </m:d>
                          </m:e>
                        </m:d>
                        <m:sSub>
                          <m:sSubPr>
                            <m:ctrlPr>
                              <w:rPr>
                                <w:rFonts w:ascii="Cambria Math" w:hAnsi="Cambria Math"/>
                              </w:rPr>
                            </m:ctrlPr>
                          </m:sSubPr>
                          <m:e>
                            <m:r>
                              <m:rPr>
                                <m:sty m:val="p"/>
                              </m:rPr>
                              <w:rPr>
                                <w:rFonts w:ascii="Cambria Math" w:hAnsi="Cambria Math"/>
                              </w:rPr>
                              <m:t>ν</m:t>
                            </m:r>
                          </m:e>
                          <m:sub>
                            <m:r>
                              <m:rPr>
                                <m:sty m:val="p"/>
                              </m:rPr>
                              <w:rPr>
                                <w:rFonts w:ascii="Cambria Math" w:hAnsi="Cambria Math"/>
                              </w:rPr>
                              <m:t>k</m:t>
                            </m:r>
                          </m:sub>
                        </m:sSub>
                        <m:sSub>
                          <m:sSubPr>
                            <m:ctrlPr>
                              <w:rPr>
                                <w:rFonts w:ascii="Cambria Math" w:hAnsi="Cambria Math"/>
                                <w:b/>
                                <w:bCs/>
                                <w:i/>
                              </w:rPr>
                            </m:ctrlPr>
                          </m:sSubPr>
                          <m:e>
                            <m:r>
                              <m:rPr>
                                <m:sty m:val="bi"/>
                              </m:rPr>
                              <w:rPr>
                                <w:rFonts w:ascii="Cambria Math" w:hAnsi="Cambria Math"/>
                              </w:rPr>
                              <m:t>x</m:t>
                            </m:r>
                          </m:e>
                          <m:sub>
                            <m:r>
                              <w:rPr>
                                <w:rFonts w:ascii="Cambria Math" w:hAnsi="Cambria Math"/>
                              </w:rPr>
                              <m:t>k</m:t>
                            </m:r>
                          </m:sub>
                        </m:sSub>
                        <m:sSubSup>
                          <m:sSubSupPr>
                            <m:ctrlPr>
                              <w:rPr>
                                <w:rFonts w:ascii="Cambria Math" w:hAnsi="Cambria Math"/>
                                <w:b/>
                                <w:bCs/>
                                <w:i/>
                              </w:rPr>
                            </m:ctrlPr>
                          </m:sSubSupPr>
                          <m:e>
                            <m:r>
                              <m:rPr>
                                <m:sty m:val="bi"/>
                              </m:rPr>
                              <w:rPr>
                                <w:rFonts w:ascii="Cambria Math" w:hAnsi="Cambria Math"/>
                              </w:rPr>
                              <m:t>g</m:t>
                            </m:r>
                          </m:e>
                          <m:sub>
                            <m:r>
                              <w:rPr>
                                <w:rFonts w:ascii="Cambria Math" w:hAnsi="Cambria Math"/>
                              </w:rPr>
                              <m:t>k</m:t>
                            </m:r>
                            <m:ctrlPr>
                              <w:rPr>
                                <w:rFonts w:ascii="Cambria Math" w:hAnsi="Cambria Math"/>
                                <w:i/>
                              </w:rPr>
                            </m:ctrlPr>
                          </m:sub>
                          <m:sup>
                            <m:r>
                              <m:rPr>
                                <m:sty m:val="bi"/>
                              </m:rPr>
                              <w:rPr>
                                <w:rFonts w:ascii="Cambria Math" w:hAnsi="Cambria Math"/>
                              </w:rPr>
                              <m:t>'</m:t>
                            </m:r>
                          </m:sup>
                        </m:sSubSup>
                      </m:e>
                    </m:mr>
                    <m:mr>
                      <m:e>
                        <m:r>
                          <w:rPr>
                            <w:rFonts w:ascii="Cambria Math" w:hAnsi="Cambria Math"/>
                          </w:rPr>
                          <m:t>-Cov</m:t>
                        </m:r>
                        <m:d>
                          <m:dPr>
                            <m:ctrlPr>
                              <w:rPr>
                                <w:rFonts w:ascii="Cambria Math" w:hAnsi="Cambria Math"/>
                                <w:i/>
                              </w:rPr>
                            </m:ctrlPr>
                          </m:dPr>
                          <m:e>
                            <m:sSub>
                              <m:sSubPr>
                                <m:ctrlPr>
                                  <w:rPr>
                                    <w:rFonts w:ascii="Cambria Math" w:hAnsi="Cambria Math"/>
                                  </w:rPr>
                                </m:ctrlPr>
                              </m:sSubPr>
                              <m:e>
                                <m:r>
                                  <m:rPr>
                                    <m:sty m:val="p"/>
                                  </m:rPr>
                                  <w:rPr>
                                    <w:rFonts w:ascii="Cambria Math" w:hAnsi="Cambria Math"/>
                                  </w:rPr>
                                  <m:t>Y</m:t>
                                </m:r>
                                <m:ctrlPr>
                                  <w:rPr>
                                    <w:rFonts w:ascii="Cambria Math" w:hAnsi="Cambria Math"/>
                                    <w:i/>
                                  </w:rPr>
                                </m:ctrlPr>
                              </m:e>
                              <m:sub>
                                <m:r>
                                  <m:rPr>
                                    <m:sty m:val="p"/>
                                  </m:rPr>
                                  <w:rPr>
                                    <w:rFonts w:ascii="Cambria Math" w:hAnsi="Cambria Math"/>
                                  </w:rPr>
                                  <m:t>k</m:t>
                                </m:r>
                              </m:sub>
                            </m:sSub>
                            <m:r>
                              <w:rPr>
                                <w:rFonts w:ascii="Cambria Math" w:hAnsi="Cambria Math"/>
                              </w:rPr>
                              <m:t>, log</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e>
                            </m:d>
                          </m:e>
                        </m:d>
                        <m:sSub>
                          <m:sSubPr>
                            <m:ctrlPr>
                              <w:rPr>
                                <w:rFonts w:ascii="Cambria Math" w:hAnsi="Cambria Math"/>
                              </w:rPr>
                            </m:ctrlPr>
                          </m:sSubPr>
                          <m:e>
                            <m:r>
                              <m:rPr>
                                <m:sty m:val="p"/>
                              </m:rPr>
                              <w:rPr>
                                <w:rFonts w:ascii="Cambria Math" w:hAnsi="Cambria Math"/>
                              </w:rPr>
                              <m:t>ν</m:t>
                            </m:r>
                          </m:e>
                          <m:sub>
                            <m:r>
                              <m:rPr>
                                <m:sty m:val="p"/>
                              </m:rPr>
                              <w:rPr>
                                <w:rFonts w:ascii="Cambria Math" w:hAnsi="Cambria Math"/>
                              </w:rPr>
                              <m:t>k</m:t>
                            </m:r>
                          </m:sub>
                        </m:sSub>
                        <m:sSub>
                          <m:sSubPr>
                            <m:ctrlPr>
                              <w:rPr>
                                <w:rFonts w:ascii="Cambria Math" w:hAnsi="Cambria Math"/>
                                <w:i/>
                              </w:rPr>
                            </m:ctrlPr>
                          </m:sSubPr>
                          <m:e>
                            <m:r>
                              <m:rPr>
                                <m:sty m:val="bi"/>
                              </m:rPr>
                              <w:rPr>
                                <w:rFonts w:ascii="Cambria Math" w:hAnsi="Cambria Math"/>
                              </w:rPr>
                              <m:t>g</m:t>
                            </m:r>
                          </m:e>
                          <m:sub>
                            <m:r>
                              <w:rPr>
                                <w:rFonts w:ascii="Cambria Math" w:hAnsi="Cambria Math"/>
                              </w:rPr>
                              <m:t>k</m:t>
                            </m:r>
                          </m:sub>
                        </m:sSub>
                        <m:sSubSup>
                          <m:sSubSupPr>
                            <m:ctrlPr>
                              <w:rPr>
                                <w:rFonts w:ascii="Cambria Math" w:hAnsi="Cambria Math"/>
                                <w:b/>
                                <w:bCs/>
                                <w:i/>
                              </w:rPr>
                            </m:ctrlPr>
                          </m:sSubSupPr>
                          <m:e>
                            <m:r>
                              <m:rPr>
                                <m:sty m:val="bi"/>
                              </m:rPr>
                              <w:rPr>
                                <w:rFonts w:ascii="Cambria Math" w:hAnsi="Cambria Math"/>
                              </w:rPr>
                              <m:t>x</m:t>
                            </m:r>
                          </m:e>
                          <m:sub>
                            <m:r>
                              <w:rPr>
                                <w:rFonts w:ascii="Cambria Math" w:hAnsi="Cambria Math"/>
                              </w:rPr>
                              <m:t>k</m:t>
                            </m:r>
                            <m:ctrlPr>
                              <w:rPr>
                                <w:rFonts w:ascii="Cambria Math" w:hAnsi="Cambria Math"/>
                                <w:i/>
                              </w:rPr>
                            </m:ctrlPr>
                          </m:sub>
                          <m:sup>
                            <m:r>
                              <m:rPr>
                                <m:sty m:val="bi"/>
                              </m:rPr>
                              <w:rPr>
                                <w:rFonts w:ascii="Cambria Math" w:hAnsi="Cambria Math"/>
                              </w:rPr>
                              <m:t>'</m:t>
                            </m:r>
                          </m:sup>
                        </m:sSubSup>
                      </m:e>
                      <m:e>
                        <m:sSubSup>
                          <m:sSubSupPr>
                            <m:ctrlPr>
                              <w:rPr>
                                <w:rFonts w:ascii="Cambria Math" w:hAnsi="Cambria Math"/>
                              </w:rPr>
                            </m:ctrlPr>
                          </m:sSubSupPr>
                          <m:e>
                            <m:r>
                              <m:rPr>
                                <m:sty m:val="p"/>
                              </m:rPr>
                              <w:rPr>
                                <w:rFonts w:ascii="Cambria Math" w:hAnsi="Cambria Math"/>
                              </w:rPr>
                              <m:t>ν</m:t>
                            </m:r>
                          </m:e>
                          <m:sub>
                            <m:r>
                              <m:rPr>
                                <m:sty m:val="p"/>
                              </m:rPr>
                              <w:rPr>
                                <w:rFonts w:ascii="Cambria Math" w:hAnsi="Cambria Math"/>
                              </w:rPr>
                              <m:t>k</m:t>
                            </m:r>
                          </m:sub>
                          <m:sup>
                            <m:r>
                              <m:rPr>
                                <m:sty m:val="p"/>
                              </m:rPr>
                              <w:rPr>
                                <w:rFonts w:ascii="Cambria Math" w:hAnsi="Cambria Math"/>
                              </w:rPr>
                              <m:t>2</m:t>
                            </m:r>
                          </m:sup>
                        </m:sSubSup>
                        <m:r>
                          <w:rPr>
                            <w:rFonts w:ascii="Cambria Math" w:hAnsi="Cambria Math"/>
                          </w:rPr>
                          <m:t>Var</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e>
                                </m:d>
                              </m:e>
                            </m:func>
                          </m:e>
                        </m:d>
                        <m:sSub>
                          <m:sSubPr>
                            <m:ctrlPr>
                              <w:rPr>
                                <w:rFonts w:ascii="Cambria Math" w:hAnsi="Cambria Math"/>
                                <w:i/>
                              </w:rPr>
                            </m:ctrlPr>
                          </m:sSubPr>
                          <m:e>
                            <m:r>
                              <m:rPr>
                                <m:sty m:val="bi"/>
                              </m:rPr>
                              <w:rPr>
                                <w:rFonts w:ascii="Cambria Math" w:hAnsi="Cambria Math"/>
                              </w:rPr>
                              <m:t>g</m:t>
                            </m:r>
                          </m:e>
                          <m:sub>
                            <m:r>
                              <w:rPr>
                                <w:rFonts w:ascii="Cambria Math" w:hAnsi="Cambria Math"/>
                              </w:rPr>
                              <m:t>k</m:t>
                            </m:r>
                          </m:sub>
                        </m:sSub>
                        <m:sSubSup>
                          <m:sSubSupPr>
                            <m:ctrlPr>
                              <w:rPr>
                                <w:rFonts w:ascii="Cambria Math" w:hAnsi="Cambria Math"/>
                                <w:b/>
                                <w:bCs/>
                                <w:i/>
                              </w:rPr>
                            </m:ctrlPr>
                          </m:sSubSupPr>
                          <m:e>
                            <m:r>
                              <m:rPr>
                                <m:sty m:val="bi"/>
                              </m:rPr>
                              <w:rPr>
                                <w:rFonts w:ascii="Cambria Math" w:hAnsi="Cambria Math"/>
                              </w:rPr>
                              <m:t>g</m:t>
                            </m:r>
                          </m:e>
                          <m:sub>
                            <m:r>
                              <w:rPr>
                                <w:rFonts w:ascii="Cambria Math" w:hAnsi="Cambria Math"/>
                              </w:rPr>
                              <m:t>k</m:t>
                            </m:r>
                            <m:ctrlPr>
                              <w:rPr>
                                <w:rFonts w:ascii="Cambria Math" w:hAnsi="Cambria Math"/>
                                <w:i/>
                              </w:rPr>
                            </m:ctrlPr>
                          </m:sub>
                          <m:sup>
                            <m:r>
                              <m:rPr>
                                <m:sty m:val="bi"/>
                              </m:rPr>
                              <w:rPr>
                                <w:rFonts w:ascii="Cambria Math" w:hAnsi="Cambria Math"/>
                              </w:rPr>
                              <m:t>'</m:t>
                            </m:r>
                          </m:sup>
                        </m:sSubSup>
                      </m:e>
                    </m:mr>
                  </m:m>
                </m:e>
              </m:d>
            </m:e>
            <m:sub>
              <m:sSub>
                <m:sSubPr>
                  <m:ctrlPr>
                    <w:rPr>
                      <w:rFonts w:ascii="Cambria Math" w:hAnsi="Cambria Math"/>
                      <w:i/>
                    </w:rPr>
                  </m:ctrlPr>
                </m:sSubPr>
                <m:e>
                  <m:r>
                    <m:rPr>
                      <m:sty m:val="bi"/>
                    </m:rPr>
                    <w:rPr>
                      <w:rFonts w:ascii="Cambria Math" w:hAnsi="Cambria Math"/>
                    </w:rPr>
                    <m:t>θ</m:t>
                  </m:r>
                </m:e>
                <m:sub>
                  <m:r>
                    <w:rPr>
                      <w:rFonts w:ascii="Cambria Math" w:hAnsi="Cambria Math"/>
                    </w:rPr>
                    <m:t>k|k-1</m:t>
                  </m:r>
                </m:sub>
              </m:sSub>
            </m:sub>
          </m:sSub>
        </m:oMath>
      </m:oMathPara>
    </w:p>
    <w:p w14:paraId="5DBB0B1A" w14:textId="1E264A68" w:rsidR="00D44B6E" w:rsidRDefault="00D44B6E" w:rsidP="00D44B6E">
      <w:r>
        <w:t xml:space="preserve">OK, now we will always have a positive-definite posterior variance, and we never need to worry about the “outliers”, by sacrificing some information in the observation. There’s another potential problem, if we initialize badly, the Fisher scoring version may not “adjust” itself quickly, and this might lead to singular </w:t>
      </w:r>
      <m:oMath>
        <m:sSub>
          <m:sSubPr>
            <m:ctrlPr>
              <w:rPr>
                <w:rFonts w:ascii="Cambria Math" w:hAnsi="Cambria Math"/>
                <w:i/>
              </w:rPr>
            </m:ctrlPr>
          </m:sSubPr>
          <m:e>
            <m:r>
              <m:rPr>
                <m:sty m:val="bi"/>
              </m:rPr>
              <w:rPr>
                <w:rFonts w:ascii="Cambria Math" w:hAnsi="Cambria Math"/>
              </w:rPr>
              <m:t>W</m:t>
            </m:r>
          </m:e>
          <m:sub>
            <m:r>
              <w:rPr>
                <w:rFonts w:ascii="Cambria Math" w:hAnsi="Cambria Math"/>
              </w:rPr>
              <m:t>k|k</m:t>
            </m:r>
          </m:sub>
        </m:sSub>
      </m:oMath>
      <w:r>
        <w:t>.</w:t>
      </w:r>
    </w:p>
    <w:p w14:paraId="3E0135AC" w14:textId="484B80AB" w:rsidR="00101CB6" w:rsidRDefault="00101CB6" w:rsidP="00D44B6E">
      <w:r>
        <w:t>To compare the raw adaptive filtering and the Fisher scoring, I use the</w:t>
      </w:r>
      <w:r w:rsidR="00BB01D9">
        <w:t xml:space="preserve"> </w:t>
      </w:r>
      <w:r w:rsidR="00BB01D9" w:rsidRPr="00BB01D9">
        <w:rPr>
          <w:b/>
          <w:bCs/>
        </w:rPr>
        <w:t>two</w:t>
      </w:r>
      <w:r w:rsidRPr="00BB01D9">
        <w:rPr>
          <w:b/>
          <w:bCs/>
        </w:rPr>
        <w:t xml:space="preserve"> case 3 as the example</w:t>
      </w:r>
      <w:r w:rsidR="00BB01D9" w:rsidRPr="00BB01D9">
        <w:rPr>
          <w:b/>
          <w:bCs/>
        </w:rPr>
        <w:t>s</w:t>
      </w:r>
      <w:r>
        <w:t>. Here, T = 10</w:t>
      </w:r>
      <w:r w:rsidR="00924436">
        <w:t xml:space="preserve"> and Q is set as [1e-3, 1e-3]</w:t>
      </w:r>
      <w:r>
        <w:t>. These two are initialized by the corresponding smoothing version.</w:t>
      </w:r>
    </w:p>
    <w:tbl>
      <w:tblPr>
        <w:tblStyle w:val="TableGrid"/>
        <w:tblW w:w="0" w:type="auto"/>
        <w:tblLook w:val="04A0" w:firstRow="1" w:lastRow="0" w:firstColumn="1" w:lastColumn="0" w:noHBand="0" w:noVBand="1"/>
      </w:tblPr>
      <w:tblGrid>
        <w:gridCol w:w="4675"/>
        <w:gridCol w:w="4675"/>
      </w:tblGrid>
      <w:tr w:rsidR="00BB01D9" w14:paraId="389922E6" w14:textId="77777777" w:rsidTr="00BB01D9">
        <w:tc>
          <w:tcPr>
            <w:tcW w:w="4675" w:type="dxa"/>
          </w:tcPr>
          <w:p w14:paraId="4437C78D" w14:textId="326BE4CC" w:rsidR="00BB01D9" w:rsidRDefault="00BB01D9" w:rsidP="00D44B6E">
            <w:r>
              <w:t>“raw” adaptive filtering</w:t>
            </w:r>
          </w:p>
        </w:tc>
        <w:tc>
          <w:tcPr>
            <w:tcW w:w="4675" w:type="dxa"/>
          </w:tcPr>
          <w:p w14:paraId="2AEF4790" w14:textId="200A7653" w:rsidR="00BB01D9" w:rsidRDefault="00BB01D9" w:rsidP="00D44B6E">
            <w:r>
              <w:t>Fisher scoring</w:t>
            </w:r>
          </w:p>
        </w:tc>
      </w:tr>
      <w:tr w:rsidR="00BB01D9" w14:paraId="416DC524" w14:textId="77777777" w:rsidTr="00BB01D9">
        <w:tc>
          <w:tcPr>
            <w:tcW w:w="4675" w:type="dxa"/>
          </w:tcPr>
          <w:p w14:paraId="65DCA53F" w14:textId="3BFE5608" w:rsidR="00BB01D9" w:rsidRDefault="00BB01D9" w:rsidP="00D44B6E">
            <w:r w:rsidRPr="00BB01D9">
              <w:rPr>
                <w:noProof/>
              </w:rPr>
              <w:drawing>
                <wp:inline distT="0" distB="0" distL="0" distR="0" wp14:anchorId="48C5E186" wp14:editId="58693255">
                  <wp:extent cx="2916936" cy="2194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16936" cy="2194560"/>
                          </a:xfrm>
                          <a:prstGeom prst="rect">
                            <a:avLst/>
                          </a:prstGeom>
                          <a:noFill/>
                          <a:ln>
                            <a:noFill/>
                          </a:ln>
                        </pic:spPr>
                      </pic:pic>
                    </a:graphicData>
                  </a:graphic>
                </wp:inline>
              </w:drawing>
            </w:r>
          </w:p>
        </w:tc>
        <w:tc>
          <w:tcPr>
            <w:tcW w:w="4675" w:type="dxa"/>
          </w:tcPr>
          <w:p w14:paraId="5CBC5DF7" w14:textId="751F8865" w:rsidR="00BB01D9" w:rsidRDefault="00BB01D9" w:rsidP="00D44B6E">
            <w:r w:rsidRPr="00BB01D9">
              <w:rPr>
                <w:noProof/>
              </w:rPr>
              <w:drawing>
                <wp:inline distT="0" distB="0" distL="0" distR="0" wp14:anchorId="687B08A1" wp14:editId="1BE768B2">
                  <wp:extent cx="2916936" cy="21945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16936" cy="2194560"/>
                          </a:xfrm>
                          <a:prstGeom prst="rect">
                            <a:avLst/>
                          </a:prstGeom>
                          <a:noFill/>
                          <a:ln>
                            <a:noFill/>
                          </a:ln>
                        </pic:spPr>
                      </pic:pic>
                    </a:graphicData>
                  </a:graphic>
                </wp:inline>
              </w:drawing>
            </w:r>
          </w:p>
        </w:tc>
      </w:tr>
      <w:tr w:rsidR="00BB01D9" w14:paraId="72A44D83" w14:textId="77777777" w:rsidTr="00BB01D9">
        <w:tc>
          <w:tcPr>
            <w:tcW w:w="4675" w:type="dxa"/>
          </w:tcPr>
          <w:p w14:paraId="117FA345" w14:textId="4EBA6268" w:rsidR="00BB01D9" w:rsidRPr="00BB01D9" w:rsidRDefault="00BB01D9" w:rsidP="00D44B6E">
            <w:pPr>
              <w:rPr>
                <w:noProof/>
              </w:rPr>
            </w:pPr>
            <w:r w:rsidRPr="00BB01D9">
              <w:rPr>
                <w:noProof/>
              </w:rPr>
              <w:drawing>
                <wp:inline distT="0" distB="0" distL="0" distR="0" wp14:anchorId="5F5E086B" wp14:editId="17A823DF">
                  <wp:extent cx="2916936" cy="21852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16936" cy="2185266"/>
                          </a:xfrm>
                          <a:prstGeom prst="rect">
                            <a:avLst/>
                          </a:prstGeom>
                          <a:noFill/>
                          <a:ln>
                            <a:noFill/>
                          </a:ln>
                        </pic:spPr>
                      </pic:pic>
                    </a:graphicData>
                  </a:graphic>
                </wp:inline>
              </w:drawing>
            </w:r>
          </w:p>
        </w:tc>
        <w:tc>
          <w:tcPr>
            <w:tcW w:w="4675" w:type="dxa"/>
          </w:tcPr>
          <w:p w14:paraId="68A73B8C" w14:textId="1EE3FF42" w:rsidR="00BB01D9" w:rsidRPr="00BB01D9" w:rsidRDefault="00BB01D9" w:rsidP="00D44B6E">
            <w:pPr>
              <w:rPr>
                <w:noProof/>
              </w:rPr>
            </w:pPr>
            <w:r w:rsidRPr="00BB01D9">
              <w:rPr>
                <w:noProof/>
              </w:rPr>
              <w:drawing>
                <wp:inline distT="0" distB="0" distL="0" distR="0" wp14:anchorId="192972B4" wp14:editId="2874E620">
                  <wp:extent cx="2916936" cy="218526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16936" cy="2185266"/>
                          </a:xfrm>
                          <a:prstGeom prst="rect">
                            <a:avLst/>
                          </a:prstGeom>
                          <a:noFill/>
                          <a:ln>
                            <a:noFill/>
                          </a:ln>
                        </pic:spPr>
                      </pic:pic>
                    </a:graphicData>
                  </a:graphic>
                </wp:inline>
              </w:drawing>
            </w:r>
          </w:p>
        </w:tc>
      </w:tr>
    </w:tbl>
    <w:p w14:paraId="5228BC7F" w14:textId="7FD43012" w:rsidR="00101CB6" w:rsidRDefault="00101CB6" w:rsidP="00D44B6E"/>
    <w:p w14:paraId="0A451DE0" w14:textId="78071D3A" w:rsidR="00101CB6" w:rsidRDefault="00BB01D9" w:rsidP="00D44B6E">
      <w:r>
        <w:lastRenderedPageBreak/>
        <w:t>OK, “Fisher scoring” resolves the “jump”/ robustness problem well, but it is not sensitive enough for observation: it just responds too slow.</w:t>
      </w:r>
    </w:p>
    <w:p w14:paraId="43F935C7" w14:textId="0A12376A" w:rsidR="00BB01D9" w:rsidRDefault="002E5F6D" w:rsidP="002E5F6D">
      <w:r>
        <w:t xml:space="preserve">The way to keep robustness </w:t>
      </w:r>
      <w:r w:rsidR="00224E3E">
        <w:t>and</w:t>
      </w:r>
      <w:r>
        <w:t xml:space="preserve"> improve the accuracy</w:t>
      </w:r>
      <w:r w:rsidR="00224E3E">
        <w:t xml:space="preserve"> meanwhile</w:t>
      </w:r>
      <w:r>
        <w:t xml:space="preserve"> is to increase the sample size, i.e. let the observation but not the prior lead the estimation</w:t>
      </w:r>
      <w:r w:rsidR="00224E3E">
        <w:t xml:space="preserve"> (Moreover, this will be more robust to outliers)</w:t>
      </w:r>
      <w:r>
        <w:t xml:space="preserve">. Here, I choose to </w:t>
      </w:r>
      <w:r w:rsidR="007F4E1F">
        <w:t>let the algorithm “see further”</w:t>
      </w:r>
      <w:r w:rsidR="0047118C">
        <w:t xml:space="preserve">. </w:t>
      </w:r>
      <w:r w:rsidR="00BB01D9">
        <w:t>The basic idea is illustrated in the following figure:</w:t>
      </w:r>
    </w:p>
    <w:p w14:paraId="287DA197" w14:textId="3C0E45B7" w:rsidR="00924436" w:rsidRDefault="00924436" w:rsidP="00D44B6E">
      <w:r>
        <w:rPr>
          <w:noProof/>
        </w:rPr>
        <w:drawing>
          <wp:inline distT="0" distB="0" distL="0" distR="0" wp14:anchorId="1071C7CB" wp14:editId="6EBE38AF">
            <wp:extent cx="3781016" cy="2838187"/>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93372" cy="2847462"/>
                    </a:xfrm>
                    <a:prstGeom prst="rect">
                      <a:avLst/>
                    </a:prstGeom>
                    <a:noFill/>
                    <a:ln>
                      <a:noFill/>
                    </a:ln>
                  </pic:spPr>
                </pic:pic>
              </a:graphicData>
            </a:graphic>
          </wp:inline>
        </w:drawing>
      </w:r>
    </w:p>
    <w:p w14:paraId="34450A44" w14:textId="0797DED7" w:rsidR="00BB01D9" w:rsidRDefault="00924436" w:rsidP="00D44B6E">
      <w:r>
        <w:t xml:space="preserve">Each dot represents the </w:t>
      </w:r>
      <m:oMath>
        <m:sSub>
          <m:sSubPr>
            <m:ctrlPr>
              <w:rPr>
                <w:rFonts w:ascii="Cambria Math" w:hAnsi="Cambria Math"/>
                <w:i/>
              </w:rPr>
            </m:ctrlPr>
          </m:sSubPr>
          <m:e>
            <m:r>
              <w:rPr>
                <w:rFonts w:ascii="Cambria Math" w:hAnsi="Cambria Math"/>
              </w:rPr>
              <m:t>θ</m:t>
            </m:r>
          </m:e>
          <m:sub>
            <m:r>
              <w:rPr>
                <w:rFonts w:ascii="Cambria Math" w:hAnsi="Cambria Math"/>
              </w:rPr>
              <m:t>k</m:t>
            </m:r>
          </m:sub>
        </m:sSub>
      </m:oMath>
      <w:r>
        <w:t xml:space="preserve"> we want to estimate. Basically, in each iteration, I use observation in the window to facilitate the estimation by assuming state vectors in the window are the same. After estimation, I only let the first position in the window keep the estimates.</w:t>
      </w:r>
    </w:p>
    <w:p w14:paraId="684C9AB8" w14:textId="3F14A897" w:rsidR="0047118C" w:rsidRDefault="0047118C" w:rsidP="00D44B6E">
      <w:r>
        <w:t>Similarly, we can change the position of the window</w:t>
      </w:r>
      <w:r w:rsidR="00EE60D3">
        <w:t xml:space="preserve"> (the above one is the “forward” case)</w:t>
      </w:r>
      <w:r>
        <w:t>:</w:t>
      </w:r>
    </w:p>
    <w:p w14:paraId="56275286" w14:textId="7028A90F" w:rsidR="0047118C" w:rsidRDefault="0047118C" w:rsidP="00D44B6E">
      <w:r>
        <w:rPr>
          <w:noProof/>
        </w:rPr>
        <w:drawing>
          <wp:inline distT="0" distB="0" distL="0" distR="0" wp14:anchorId="61BDC521" wp14:editId="2E5349F4">
            <wp:extent cx="3874883" cy="2906990"/>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79073" cy="2910134"/>
                    </a:xfrm>
                    <a:prstGeom prst="rect">
                      <a:avLst/>
                    </a:prstGeom>
                    <a:noFill/>
                    <a:ln>
                      <a:noFill/>
                    </a:ln>
                  </pic:spPr>
                </pic:pic>
              </a:graphicData>
            </a:graphic>
          </wp:inline>
        </w:drawing>
      </w:r>
    </w:p>
    <w:p w14:paraId="62EAA7A6" w14:textId="30EB9006" w:rsidR="00EE60D3" w:rsidRDefault="00EE60D3" w:rsidP="00D44B6E">
      <w:r>
        <w:lastRenderedPageBreak/>
        <w:t xml:space="preserve">This will be discussed in the section “update”. The remaining parts of this section are all “forward” window. </w:t>
      </w:r>
    </w:p>
    <w:p w14:paraId="4BFEDD0D" w14:textId="0561E5FB" w:rsidR="00924436" w:rsidRDefault="00924436" w:rsidP="00D44B6E">
      <w:r>
        <w:t>OK, let’s see if it works. Still use case 3 as the example, set the window size k = 1 (original), 5, 10</w:t>
      </w:r>
      <w:r w:rsidR="00F359FF">
        <w:t xml:space="preserve"> and 100 (crazy)</w:t>
      </w:r>
      <w:r>
        <w:t>.</w:t>
      </w:r>
    </w:p>
    <w:tbl>
      <w:tblPr>
        <w:tblStyle w:val="TableGrid"/>
        <w:tblW w:w="0" w:type="auto"/>
        <w:tblLook w:val="04A0" w:firstRow="1" w:lastRow="0" w:firstColumn="1" w:lastColumn="0" w:noHBand="0" w:noVBand="1"/>
      </w:tblPr>
      <w:tblGrid>
        <w:gridCol w:w="770"/>
        <w:gridCol w:w="4290"/>
        <w:gridCol w:w="4290"/>
      </w:tblGrid>
      <w:tr w:rsidR="00924436" w14:paraId="1409649B" w14:textId="77777777" w:rsidTr="00924436">
        <w:tc>
          <w:tcPr>
            <w:tcW w:w="663" w:type="dxa"/>
          </w:tcPr>
          <w:p w14:paraId="023DD3BB" w14:textId="77777777" w:rsidR="00924436" w:rsidRDefault="00924436" w:rsidP="00924436"/>
        </w:tc>
        <w:tc>
          <w:tcPr>
            <w:tcW w:w="4343" w:type="dxa"/>
          </w:tcPr>
          <w:p w14:paraId="18F067C1" w14:textId="45E43673" w:rsidR="00924436" w:rsidRDefault="00924436" w:rsidP="00924436">
            <w:r>
              <w:t>“raw” adaptive filtering</w:t>
            </w:r>
          </w:p>
        </w:tc>
        <w:tc>
          <w:tcPr>
            <w:tcW w:w="4344" w:type="dxa"/>
          </w:tcPr>
          <w:p w14:paraId="59C92125" w14:textId="5F09A262" w:rsidR="00924436" w:rsidRDefault="00924436" w:rsidP="00924436">
            <w:r>
              <w:t>Fisher scoring</w:t>
            </w:r>
          </w:p>
        </w:tc>
      </w:tr>
      <w:tr w:rsidR="00924436" w14:paraId="3D0297EB" w14:textId="77777777" w:rsidTr="00924436">
        <w:tc>
          <w:tcPr>
            <w:tcW w:w="663" w:type="dxa"/>
          </w:tcPr>
          <w:p w14:paraId="476551D2" w14:textId="20C329CD" w:rsidR="00924436" w:rsidRDefault="00924436" w:rsidP="00D44B6E">
            <w:r>
              <w:t>K=1</w:t>
            </w:r>
          </w:p>
        </w:tc>
        <w:tc>
          <w:tcPr>
            <w:tcW w:w="4343" w:type="dxa"/>
          </w:tcPr>
          <w:p w14:paraId="1500B205" w14:textId="21E928A2" w:rsidR="00924436" w:rsidRDefault="00924436" w:rsidP="00D44B6E">
            <w:r w:rsidRPr="00924436">
              <w:rPr>
                <w:noProof/>
              </w:rPr>
              <w:drawing>
                <wp:inline distT="0" distB="0" distL="0" distR="0" wp14:anchorId="12F2EB68" wp14:editId="5A10D8C3">
                  <wp:extent cx="2615184" cy="1956816"/>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15184" cy="1956816"/>
                          </a:xfrm>
                          <a:prstGeom prst="rect">
                            <a:avLst/>
                          </a:prstGeom>
                          <a:noFill/>
                          <a:ln>
                            <a:noFill/>
                          </a:ln>
                        </pic:spPr>
                      </pic:pic>
                    </a:graphicData>
                  </a:graphic>
                </wp:inline>
              </w:drawing>
            </w:r>
          </w:p>
        </w:tc>
        <w:tc>
          <w:tcPr>
            <w:tcW w:w="4344" w:type="dxa"/>
          </w:tcPr>
          <w:p w14:paraId="56BA1D4B" w14:textId="2E66148D" w:rsidR="00924436" w:rsidRDefault="00924436" w:rsidP="00D44B6E">
            <w:r w:rsidRPr="00924436">
              <w:rPr>
                <w:noProof/>
              </w:rPr>
              <w:drawing>
                <wp:inline distT="0" distB="0" distL="0" distR="0" wp14:anchorId="1E8776DF" wp14:editId="53589C70">
                  <wp:extent cx="2615184" cy="195681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15184" cy="1956816"/>
                          </a:xfrm>
                          <a:prstGeom prst="rect">
                            <a:avLst/>
                          </a:prstGeom>
                          <a:noFill/>
                          <a:ln>
                            <a:noFill/>
                          </a:ln>
                        </pic:spPr>
                      </pic:pic>
                    </a:graphicData>
                  </a:graphic>
                </wp:inline>
              </w:drawing>
            </w:r>
          </w:p>
        </w:tc>
      </w:tr>
      <w:tr w:rsidR="00924436" w14:paraId="49262770" w14:textId="77777777" w:rsidTr="00924436">
        <w:tc>
          <w:tcPr>
            <w:tcW w:w="663" w:type="dxa"/>
          </w:tcPr>
          <w:p w14:paraId="278AEBC3" w14:textId="4957CD02" w:rsidR="00924436" w:rsidRDefault="00924436" w:rsidP="00D44B6E">
            <w:r>
              <w:t>K=5</w:t>
            </w:r>
          </w:p>
        </w:tc>
        <w:tc>
          <w:tcPr>
            <w:tcW w:w="4343" w:type="dxa"/>
          </w:tcPr>
          <w:p w14:paraId="17836611" w14:textId="33B8BF25" w:rsidR="00924436" w:rsidRDefault="00924436" w:rsidP="00D44B6E">
            <w:r w:rsidRPr="00924436">
              <w:rPr>
                <w:noProof/>
              </w:rPr>
              <w:drawing>
                <wp:inline distT="0" distB="0" distL="0" distR="0" wp14:anchorId="3970932C" wp14:editId="0976483C">
                  <wp:extent cx="2615184" cy="19568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15184" cy="1956816"/>
                          </a:xfrm>
                          <a:prstGeom prst="rect">
                            <a:avLst/>
                          </a:prstGeom>
                          <a:noFill/>
                          <a:ln>
                            <a:noFill/>
                          </a:ln>
                        </pic:spPr>
                      </pic:pic>
                    </a:graphicData>
                  </a:graphic>
                </wp:inline>
              </w:drawing>
            </w:r>
          </w:p>
        </w:tc>
        <w:tc>
          <w:tcPr>
            <w:tcW w:w="4344" w:type="dxa"/>
          </w:tcPr>
          <w:p w14:paraId="26EF65EE" w14:textId="39FA86DC" w:rsidR="00924436" w:rsidRDefault="00924436" w:rsidP="00D44B6E">
            <w:r w:rsidRPr="00924436">
              <w:rPr>
                <w:noProof/>
              </w:rPr>
              <w:drawing>
                <wp:inline distT="0" distB="0" distL="0" distR="0" wp14:anchorId="3F2B60EF" wp14:editId="19BDED95">
                  <wp:extent cx="2615184" cy="1956816"/>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15184" cy="1956816"/>
                          </a:xfrm>
                          <a:prstGeom prst="rect">
                            <a:avLst/>
                          </a:prstGeom>
                          <a:noFill/>
                          <a:ln>
                            <a:noFill/>
                          </a:ln>
                        </pic:spPr>
                      </pic:pic>
                    </a:graphicData>
                  </a:graphic>
                </wp:inline>
              </w:drawing>
            </w:r>
          </w:p>
        </w:tc>
      </w:tr>
      <w:tr w:rsidR="00924436" w14:paraId="75DC2A4B" w14:textId="77777777" w:rsidTr="00924436">
        <w:tc>
          <w:tcPr>
            <w:tcW w:w="663" w:type="dxa"/>
          </w:tcPr>
          <w:p w14:paraId="57C3D492" w14:textId="05123BB4" w:rsidR="00924436" w:rsidRDefault="00924436" w:rsidP="00D44B6E">
            <w:r>
              <w:t>K=10</w:t>
            </w:r>
          </w:p>
        </w:tc>
        <w:tc>
          <w:tcPr>
            <w:tcW w:w="4343" w:type="dxa"/>
          </w:tcPr>
          <w:p w14:paraId="0EBEB990" w14:textId="48088729" w:rsidR="00924436" w:rsidRDefault="00924436" w:rsidP="00D44B6E">
            <w:r w:rsidRPr="00924436">
              <w:rPr>
                <w:noProof/>
              </w:rPr>
              <w:drawing>
                <wp:inline distT="0" distB="0" distL="0" distR="0" wp14:anchorId="090FC6D9" wp14:editId="2650210E">
                  <wp:extent cx="2615184" cy="195681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5184" cy="1956816"/>
                          </a:xfrm>
                          <a:prstGeom prst="rect">
                            <a:avLst/>
                          </a:prstGeom>
                          <a:noFill/>
                          <a:ln>
                            <a:noFill/>
                          </a:ln>
                        </pic:spPr>
                      </pic:pic>
                    </a:graphicData>
                  </a:graphic>
                </wp:inline>
              </w:drawing>
            </w:r>
          </w:p>
        </w:tc>
        <w:tc>
          <w:tcPr>
            <w:tcW w:w="4344" w:type="dxa"/>
          </w:tcPr>
          <w:p w14:paraId="45E17898" w14:textId="7BF70A4F" w:rsidR="00924436" w:rsidRDefault="00924436" w:rsidP="00D44B6E">
            <w:r w:rsidRPr="00924436">
              <w:rPr>
                <w:noProof/>
              </w:rPr>
              <w:drawing>
                <wp:inline distT="0" distB="0" distL="0" distR="0" wp14:anchorId="6F544A76" wp14:editId="6B10EB34">
                  <wp:extent cx="2615184" cy="195681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15184" cy="1956816"/>
                          </a:xfrm>
                          <a:prstGeom prst="rect">
                            <a:avLst/>
                          </a:prstGeom>
                          <a:noFill/>
                          <a:ln>
                            <a:noFill/>
                          </a:ln>
                        </pic:spPr>
                      </pic:pic>
                    </a:graphicData>
                  </a:graphic>
                </wp:inline>
              </w:drawing>
            </w:r>
          </w:p>
        </w:tc>
      </w:tr>
      <w:tr w:rsidR="00E34D29" w14:paraId="628BA804" w14:textId="77777777" w:rsidTr="00924436">
        <w:tc>
          <w:tcPr>
            <w:tcW w:w="663" w:type="dxa"/>
          </w:tcPr>
          <w:p w14:paraId="01CEE208" w14:textId="749CE7DE" w:rsidR="00E34D29" w:rsidRDefault="00E34D29" w:rsidP="00D44B6E">
            <w:r>
              <w:lastRenderedPageBreak/>
              <w:t>K=100</w:t>
            </w:r>
          </w:p>
        </w:tc>
        <w:tc>
          <w:tcPr>
            <w:tcW w:w="4343" w:type="dxa"/>
          </w:tcPr>
          <w:p w14:paraId="78C1F763" w14:textId="593312A1" w:rsidR="00E34D29" w:rsidRPr="00924436" w:rsidRDefault="00E34D29" w:rsidP="00D44B6E">
            <w:pPr>
              <w:rPr>
                <w:noProof/>
              </w:rPr>
            </w:pPr>
            <w:r w:rsidRPr="00E34D29">
              <w:rPr>
                <w:noProof/>
              </w:rPr>
              <w:drawing>
                <wp:inline distT="0" distB="0" distL="0" distR="0" wp14:anchorId="009A9ED2" wp14:editId="5D2AE687">
                  <wp:extent cx="2580640" cy="19333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86882" cy="1938001"/>
                          </a:xfrm>
                          <a:prstGeom prst="rect">
                            <a:avLst/>
                          </a:prstGeom>
                          <a:noFill/>
                          <a:ln>
                            <a:noFill/>
                          </a:ln>
                        </pic:spPr>
                      </pic:pic>
                    </a:graphicData>
                  </a:graphic>
                </wp:inline>
              </w:drawing>
            </w:r>
          </w:p>
        </w:tc>
        <w:tc>
          <w:tcPr>
            <w:tcW w:w="4344" w:type="dxa"/>
          </w:tcPr>
          <w:p w14:paraId="443C90CC" w14:textId="3A90D3D1" w:rsidR="00E34D29" w:rsidRPr="00924436" w:rsidRDefault="00E34D29" w:rsidP="00D44B6E">
            <w:pPr>
              <w:rPr>
                <w:noProof/>
              </w:rPr>
            </w:pPr>
            <w:r w:rsidRPr="00E34D29">
              <w:rPr>
                <w:noProof/>
              </w:rPr>
              <w:drawing>
                <wp:inline distT="0" distB="0" distL="0" distR="0" wp14:anchorId="64899DBC" wp14:editId="6D051D61">
                  <wp:extent cx="2546981" cy="190810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55900" cy="1914791"/>
                          </a:xfrm>
                          <a:prstGeom prst="rect">
                            <a:avLst/>
                          </a:prstGeom>
                          <a:noFill/>
                          <a:ln>
                            <a:noFill/>
                          </a:ln>
                        </pic:spPr>
                      </pic:pic>
                    </a:graphicData>
                  </a:graphic>
                </wp:inline>
              </w:drawing>
            </w:r>
          </w:p>
        </w:tc>
      </w:tr>
    </w:tbl>
    <w:p w14:paraId="317B666D" w14:textId="77777777" w:rsidR="00924436" w:rsidRDefault="00924436" w:rsidP="00D44B6E"/>
    <w:p w14:paraId="5698E1E9" w14:textId="63093CD5" w:rsidR="00BB01D9" w:rsidRDefault="00F359FF" w:rsidP="00D44B6E">
      <w:r>
        <w:t>OK, it works, although not elegant… We can see that</w:t>
      </w:r>
      <w:r w:rsidR="0082403C">
        <w:t>:</w:t>
      </w:r>
      <w:r>
        <w:t xml:space="preserve"> 1) the algorithm is not very sensitive to the window size,</w:t>
      </w:r>
      <w:r w:rsidR="00E34D29">
        <w:t xml:space="preserve"> but when </w:t>
      </w:r>
      <w:r w:rsidR="0082403C">
        <w:t>the size is too large the assumption “same state vectors in the window” no longer holds;</w:t>
      </w:r>
      <w:r>
        <w:t xml:space="preserve"> 2) “Fisher scoring” doesn’t sacrifice a lot of information when we use the window. (Th</w:t>
      </w:r>
      <w:r w:rsidR="00E34D29">
        <w:t>is is</w:t>
      </w:r>
      <w:r>
        <w:t xml:space="preserve"> as expected, since as </w:t>
      </w:r>
      <m:oMath>
        <m:acc>
          <m:accPr>
            <m:chr m:val="̅"/>
            <m:ctrlPr>
              <w:rPr>
                <w:rFonts w:ascii="Cambria Math" w:hAnsi="Cambria Math"/>
                <w:i/>
              </w:rPr>
            </m:ctrlPr>
          </m:accPr>
          <m:e>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e>
                </m:d>
              </m:e>
            </m:func>
          </m:e>
        </m:acc>
        <m:r>
          <w:rPr>
            <w:rFonts w:ascii="Cambria Math" w:hAnsi="Cambria Math"/>
          </w:rPr>
          <m:t>→E</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ctrlPr>
                  <w:rPr>
                    <w:rFonts w:ascii="Cambria Math" w:hAnsi="Cambria Math"/>
                  </w:rPr>
                </m:ctrlP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e>
                </m:d>
              </m:e>
            </m:func>
          </m:e>
        </m:d>
      </m:oMath>
      <w:r>
        <w:t xml:space="preserve"> by WLLN). </w:t>
      </w:r>
    </w:p>
    <w:p w14:paraId="790717D3" w14:textId="5A30F639" w:rsidR="0082403C" w:rsidRPr="0082403C" w:rsidRDefault="00E57503" w:rsidP="00D44B6E">
      <w:r>
        <w:rPr>
          <w:b/>
          <w:bCs/>
        </w:rPr>
        <w:t>T</w:t>
      </w:r>
      <w:r w:rsidR="0082403C" w:rsidRPr="0082403C">
        <w:rPr>
          <w:b/>
          <w:bCs/>
        </w:rPr>
        <w:t xml:space="preserve">o </w:t>
      </w:r>
      <w:r>
        <w:rPr>
          <w:b/>
          <w:bCs/>
        </w:rPr>
        <w:t>ensure</w:t>
      </w:r>
      <w:r w:rsidR="0082403C" w:rsidRPr="0082403C">
        <w:rPr>
          <w:b/>
          <w:bCs/>
        </w:rPr>
        <w:t xml:space="preserve"> robustness </w:t>
      </w:r>
      <w:r>
        <w:rPr>
          <w:b/>
          <w:bCs/>
        </w:rPr>
        <w:t>and improve accuracy</w:t>
      </w:r>
      <w:r w:rsidR="0082403C" w:rsidRPr="0082403C">
        <w:rPr>
          <w:b/>
          <w:bCs/>
        </w:rPr>
        <w:t xml:space="preserve">, </w:t>
      </w:r>
      <w:r>
        <w:rPr>
          <w:b/>
          <w:bCs/>
        </w:rPr>
        <w:t xml:space="preserve">maybe </w:t>
      </w:r>
      <w:r w:rsidR="0082403C" w:rsidRPr="0082403C">
        <w:rPr>
          <w:b/>
          <w:bCs/>
        </w:rPr>
        <w:t>we can use the window + fisher scoring?</w:t>
      </w:r>
      <w:r w:rsidR="00A20D26">
        <w:rPr>
          <w:b/>
          <w:bCs/>
        </w:rPr>
        <w:t xml:space="preserve"> (</w:t>
      </w:r>
      <w:r w:rsidR="00A20D26" w:rsidRPr="00A20D26">
        <w:rPr>
          <w:b/>
          <w:bCs/>
          <w:highlight w:val="yellow"/>
        </w:rPr>
        <w:t xml:space="preserve">ALL </w:t>
      </w:r>
      <w:r w:rsidR="00A20D26">
        <w:rPr>
          <w:b/>
          <w:bCs/>
          <w:highlight w:val="yellow"/>
        </w:rPr>
        <w:t xml:space="preserve">results in this file </w:t>
      </w:r>
      <w:r w:rsidR="00A20D26" w:rsidRPr="00A20D26">
        <w:rPr>
          <w:b/>
          <w:bCs/>
          <w:highlight w:val="yellow"/>
        </w:rPr>
        <w:t>are fisher version to ensure the robustness</w:t>
      </w:r>
      <w:r w:rsidR="00A20D26">
        <w:rPr>
          <w:b/>
          <w:bCs/>
        </w:rPr>
        <w:t>)</w:t>
      </w:r>
    </w:p>
    <w:p w14:paraId="4C69D2B8" w14:textId="72B6D930" w:rsidR="00BB01D9" w:rsidRDefault="0082403C" w:rsidP="00D44B6E">
      <w:r>
        <w:t>When using the window, the window size becomes another tuning parameter. However, since the algorithm is not sensitive to it</w:t>
      </w:r>
      <w:r w:rsidR="00330DE8">
        <w:t xml:space="preserve"> (because the fine partition)</w:t>
      </w:r>
      <w:r>
        <w:t xml:space="preserve">, we can just search it in a </w:t>
      </w:r>
      <w:r w:rsidR="00330DE8">
        <w:t>coarse</w:t>
      </w:r>
      <w:r>
        <w:t xml:space="preserve"> grid. Still use case 3 as the example, here I just use window + fisher scoring</w:t>
      </w:r>
      <w:r w:rsidR="00A01F6E">
        <w:t>.</w:t>
      </w:r>
    </w:p>
    <w:p w14:paraId="46B40B9C" w14:textId="6E11ED27" w:rsidR="0082403C" w:rsidRDefault="0082403C" w:rsidP="00D44B6E">
      <w:r>
        <w:t xml:space="preserve">I first search across k = </w:t>
      </w:r>
      <w:r w:rsidR="00A01F6E">
        <w:t xml:space="preserve">[1, </w:t>
      </w:r>
      <w:r w:rsidRPr="0082403C">
        <w:t>linspace(5, 30, 6)</w:t>
      </w:r>
      <w:r w:rsidR="00A01F6E">
        <w:t>]</w:t>
      </w:r>
      <w:r>
        <w:t xml:space="preserve"> by maximizing the prediction likelihood, with Q = [1e-4, 1e-4]. (Maybe this time we should use filtering</w:t>
      </w:r>
      <w:r w:rsidR="007B6B85">
        <w:t>/ smoothing</w:t>
      </w:r>
      <w:r>
        <w:t xml:space="preserve"> likelihood? </w:t>
      </w:r>
      <w:r w:rsidR="0047118C">
        <w:t xml:space="preserve">Will investigate it in more detail in </w:t>
      </w:r>
      <w:r w:rsidR="005D18E3">
        <w:t>section “update”</w:t>
      </w:r>
      <w:r>
        <w:t>)</w:t>
      </w:r>
      <w:r w:rsidR="00A01F6E">
        <w:t>. Plot the prediction log-likelihood against the window size:</w:t>
      </w:r>
    </w:p>
    <w:p w14:paraId="7A7AC1BD" w14:textId="00BD9793" w:rsidR="00A01F6E" w:rsidRDefault="00A01F6E" w:rsidP="00D44B6E">
      <w:r w:rsidRPr="00A01F6E">
        <w:rPr>
          <w:noProof/>
        </w:rPr>
        <w:drawing>
          <wp:inline distT="0" distB="0" distL="0" distR="0" wp14:anchorId="5F277E8C" wp14:editId="53AF2224">
            <wp:extent cx="3197595" cy="23955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06234" cy="2401999"/>
                    </a:xfrm>
                    <a:prstGeom prst="rect">
                      <a:avLst/>
                    </a:prstGeom>
                    <a:noFill/>
                    <a:ln>
                      <a:noFill/>
                    </a:ln>
                  </pic:spPr>
                </pic:pic>
              </a:graphicData>
            </a:graphic>
          </wp:inline>
        </w:drawing>
      </w:r>
    </w:p>
    <w:p w14:paraId="046C8360" w14:textId="1059FA02" w:rsidR="00A01F6E" w:rsidRDefault="00A01F6E" w:rsidP="00D44B6E">
      <w:r>
        <w:t>Then turn on the Q-tuning under k=10, and do both filtering and smoothing:</w:t>
      </w:r>
    </w:p>
    <w:p w14:paraId="50E760B5" w14:textId="66D8E47C" w:rsidR="00407126" w:rsidRDefault="00A01F6E" w:rsidP="00407126">
      <w:r w:rsidRPr="00A01F6E">
        <w:rPr>
          <w:noProof/>
        </w:rPr>
        <w:lastRenderedPageBreak/>
        <w:drawing>
          <wp:inline distT="0" distB="0" distL="0" distR="0" wp14:anchorId="43CA37A4" wp14:editId="1CDDED6C">
            <wp:extent cx="4096693" cy="306909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05440" cy="3075652"/>
                    </a:xfrm>
                    <a:prstGeom prst="rect">
                      <a:avLst/>
                    </a:prstGeom>
                    <a:noFill/>
                    <a:ln>
                      <a:noFill/>
                    </a:ln>
                  </pic:spPr>
                </pic:pic>
              </a:graphicData>
            </a:graphic>
          </wp:inline>
        </w:drawing>
      </w:r>
    </w:p>
    <w:p w14:paraId="1688D14B" w14:textId="22C9AF8E" w:rsidR="007B6B85" w:rsidRDefault="0047118C" w:rsidP="00407126">
      <w:r>
        <w:t>Although everything looks fine, here’s a big problem</w:t>
      </w:r>
      <w:r w:rsidR="00EE60D3">
        <w:t xml:space="preserve">: </w:t>
      </w:r>
      <w:r w:rsidR="00EE60D3" w:rsidRPr="007B6B85">
        <w:rPr>
          <w:b/>
          <w:bCs/>
          <w:highlight w:val="yellow"/>
        </w:rPr>
        <w:t>the Q-tuning is not correct</w:t>
      </w:r>
      <w:r w:rsidR="006E7A14">
        <w:rPr>
          <w:b/>
          <w:bCs/>
        </w:rPr>
        <w:t>, it just use upper bound diag([1e-3 1e-3])</w:t>
      </w:r>
      <w:r w:rsidR="00EE60D3">
        <w:t xml:space="preserve">. </w:t>
      </w:r>
      <w:r w:rsidR="007B6B85">
        <w:t>Basically, when I use the forward window, the Q will be over-estimated; but when I use the backward and centering window, the Q will be under-estimated. See details in the following section.</w:t>
      </w:r>
    </w:p>
    <w:p w14:paraId="229B7ABC" w14:textId="2F30BA7D" w:rsidR="007B6B85" w:rsidRDefault="007B6B85" w:rsidP="007B6B85">
      <w:pPr>
        <w:pStyle w:val="Heading1"/>
      </w:pPr>
      <w:r>
        <w:t>Update</w:t>
      </w:r>
    </w:p>
    <w:p w14:paraId="531F261B" w14:textId="71E93F9A" w:rsidR="006D5097" w:rsidRDefault="00465A94" w:rsidP="007B6B85">
      <w:r>
        <w:t xml:space="preserve">To investigate the performance of Q-tuning, I use the example in </w:t>
      </w:r>
      <w:r w:rsidR="006D5097">
        <w:t>“</w:t>
      </w:r>
      <w:r>
        <w:t>demo_QTune.m</w:t>
      </w:r>
      <w:r w:rsidR="006D5097">
        <w:t>”</w:t>
      </w:r>
      <w:r>
        <w:t>.</w:t>
      </w:r>
      <w:r w:rsidR="006D5097">
        <w:t xml:space="preserve"> Now I set the forward and backward window size be 10, and centering window size be 11</w:t>
      </w:r>
      <w:r w:rsidR="000325F4">
        <w:t xml:space="preserve"> (5 forward + 5 backward)</w:t>
      </w:r>
      <w:r w:rsidR="006D5097">
        <w:t>.</w:t>
      </w:r>
      <w:r w:rsidR="006E7A14">
        <w:t xml:space="preserve"> The code can be found in “demo_QTune_window.m”</w:t>
      </w:r>
      <w:r w:rsidR="006D5097">
        <w:t xml:space="preserve"> In the following plots, the 1</w:t>
      </w:r>
      <w:r w:rsidR="006D5097" w:rsidRPr="006D5097">
        <w:rPr>
          <w:vertAlign w:val="superscript"/>
        </w:rPr>
        <w:t>st</w:t>
      </w:r>
      <w:r w:rsidR="006D5097">
        <w:t xml:space="preserve"> column </w:t>
      </w:r>
      <w:r w:rsidR="009C212B">
        <w:t>show</w:t>
      </w:r>
      <w:r w:rsidR="006D5097">
        <w:t xml:space="preserve"> heatmap</w:t>
      </w:r>
      <w:r w:rsidR="009C212B">
        <w:t>s</w:t>
      </w:r>
      <w:r w:rsidR="006D5097">
        <w:t xml:space="preserve">, the second column show fitting under true Q and </w:t>
      </w:r>
      <w:r w:rsidR="009C212B">
        <w:t>tun</w:t>
      </w:r>
      <w:r w:rsidR="006D5097">
        <w:t>ed Q</w:t>
      </w:r>
      <w:r w:rsidR="009C212B">
        <w:t>.</w:t>
      </w:r>
      <w:r w:rsidR="006E7A14">
        <w:t xml:space="preserve"> The true Q is diag([1e-4 1e-5]).</w:t>
      </w:r>
    </w:p>
    <w:tbl>
      <w:tblPr>
        <w:tblStyle w:val="TableGrid"/>
        <w:tblW w:w="0" w:type="auto"/>
        <w:tblLook w:val="04A0" w:firstRow="1" w:lastRow="0" w:firstColumn="1" w:lastColumn="0" w:noHBand="0" w:noVBand="1"/>
      </w:tblPr>
      <w:tblGrid>
        <w:gridCol w:w="1090"/>
        <w:gridCol w:w="4130"/>
        <w:gridCol w:w="4130"/>
      </w:tblGrid>
      <w:tr w:rsidR="006E7A14" w14:paraId="47107F03" w14:textId="77777777" w:rsidTr="00C62268">
        <w:tc>
          <w:tcPr>
            <w:tcW w:w="1090" w:type="dxa"/>
          </w:tcPr>
          <w:p w14:paraId="58DA8EE9" w14:textId="77777777" w:rsidR="006D5097" w:rsidRDefault="006D5097" w:rsidP="007B6B85"/>
        </w:tc>
        <w:tc>
          <w:tcPr>
            <w:tcW w:w="4130" w:type="dxa"/>
          </w:tcPr>
          <w:p w14:paraId="53A955D6" w14:textId="731D829C" w:rsidR="006D5097" w:rsidRDefault="00C62268" w:rsidP="007B6B85">
            <w:r>
              <w:t>Heatmap: prediction llhd</w:t>
            </w:r>
          </w:p>
        </w:tc>
        <w:tc>
          <w:tcPr>
            <w:tcW w:w="4130" w:type="dxa"/>
          </w:tcPr>
          <w:p w14:paraId="224EE0BD" w14:textId="51004A1B" w:rsidR="006D5097" w:rsidRDefault="00C62268" w:rsidP="007B6B85">
            <w:r>
              <w:t>fitting</w:t>
            </w:r>
          </w:p>
        </w:tc>
      </w:tr>
      <w:tr w:rsidR="006E7A14" w14:paraId="744714C7" w14:textId="77777777" w:rsidTr="00C62268">
        <w:tc>
          <w:tcPr>
            <w:tcW w:w="1090" w:type="dxa"/>
          </w:tcPr>
          <w:p w14:paraId="5EE57373" w14:textId="29F650BD" w:rsidR="006D5097" w:rsidRDefault="00C62268" w:rsidP="007B6B85">
            <w:r>
              <w:t>Forward</w:t>
            </w:r>
          </w:p>
        </w:tc>
        <w:tc>
          <w:tcPr>
            <w:tcW w:w="4130" w:type="dxa"/>
          </w:tcPr>
          <w:p w14:paraId="238AE90E" w14:textId="1A99DBFA" w:rsidR="006D5097" w:rsidRDefault="00C62268" w:rsidP="007B6B85">
            <w:r w:rsidRPr="00C62268">
              <w:rPr>
                <w:noProof/>
              </w:rPr>
              <w:drawing>
                <wp:inline distT="0" distB="0" distL="0" distR="0" wp14:anchorId="78AA6F04" wp14:editId="311BD60E">
                  <wp:extent cx="2478024" cy="18562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78024" cy="1856232"/>
                          </a:xfrm>
                          <a:prstGeom prst="rect">
                            <a:avLst/>
                          </a:prstGeom>
                          <a:noFill/>
                          <a:ln>
                            <a:noFill/>
                          </a:ln>
                        </pic:spPr>
                      </pic:pic>
                    </a:graphicData>
                  </a:graphic>
                </wp:inline>
              </w:drawing>
            </w:r>
          </w:p>
        </w:tc>
        <w:tc>
          <w:tcPr>
            <w:tcW w:w="4130" w:type="dxa"/>
          </w:tcPr>
          <w:p w14:paraId="231B959B" w14:textId="710CC6D2" w:rsidR="006D5097" w:rsidRDefault="00C62268" w:rsidP="007B6B85">
            <w:r w:rsidRPr="00C62268">
              <w:drawing>
                <wp:inline distT="0" distB="0" distL="0" distR="0" wp14:anchorId="12344BF8" wp14:editId="13EF9A60">
                  <wp:extent cx="2478024" cy="185623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78024" cy="1856232"/>
                          </a:xfrm>
                          <a:prstGeom prst="rect">
                            <a:avLst/>
                          </a:prstGeom>
                        </pic:spPr>
                      </pic:pic>
                    </a:graphicData>
                  </a:graphic>
                </wp:inline>
              </w:drawing>
            </w:r>
          </w:p>
        </w:tc>
      </w:tr>
      <w:tr w:rsidR="006E7A14" w14:paraId="29BA611A" w14:textId="77777777" w:rsidTr="00C62268">
        <w:tc>
          <w:tcPr>
            <w:tcW w:w="1090" w:type="dxa"/>
          </w:tcPr>
          <w:p w14:paraId="65F4FC58" w14:textId="6BEF9967" w:rsidR="006D5097" w:rsidRDefault="00C62268" w:rsidP="007B6B85">
            <w:r>
              <w:lastRenderedPageBreak/>
              <w:t>Backward</w:t>
            </w:r>
          </w:p>
        </w:tc>
        <w:tc>
          <w:tcPr>
            <w:tcW w:w="4130" w:type="dxa"/>
          </w:tcPr>
          <w:p w14:paraId="0281A519" w14:textId="6C25172D" w:rsidR="006D5097" w:rsidRDefault="006E7A14" w:rsidP="007B6B85">
            <w:r w:rsidRPr="006E7A14">
              <w:rPr>
                <w:noProof/>
              </w:rPr>
              <w:drawing>
                <wp:inline distT="0" distB="0" distL="0" distR="0" wp14:anchorId="78C0B029" wp14:editId="411A4A68">
                  <wp:extent cx="2478024" cy="185623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78024" cy="1856232"/>
                          </a:xfrm>
                          <a:prstGeom prst="rect">
                            <a:avLst/>
                          </a:prstGeom>
                          <a:noFill/>
                          <a:ln>
                            <a:noFill/>
                          </a:ln>
                        </pic:spPr>
                      </pic:pic>
                    </a:graphicData>
                  </a:graphic>
                </wp:inline>
              </w:drawing>
            </w:r>
          </w:p>
        </w:tc>
        <w:tc>
          <w:tcPr>
            <w:tcW w:w="4130" w:type="dxa"/>
          </w:tcPr>
          <w:p w14:paraId="42A75D7D" w14:textId="5284E3C4" w:rsidR="006D5097" w:rsidRDefault="006E7A14" w:rsidP="007B6B85">
            <w:r w:rsidRPr="006E7A14">
              <w:drawing>
                <wp:inline distT="0" distB="0" distL="0" distR="0" wp14:anchorId="4F22ADA5" wp14:editId="6BADEEDD">
                  <wp:extent cx="2478024" cy="185623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78024" cy="1856232"/>
                          </a:xfrm>
                          <a:prstGeom prst="rect">
                            <a:avLst/>
                          </a:prstGeom>
                        </pic:spPr>
                      </pic:pic>
                    </a:graphicData>
                  </a:graphic>
                </wp:inline>
              </w:drawing>
            </w:r>
          </w:p>
        </w:tc>
      </w:tr>
      <w:tr w:rsidR="006E7A14" w14:paraId="05D0E6F7" w14:textId="77777777" w:rsidTr="00C62268">
        <w:tc>
          <w:tcPr>
            <w:tcW w:w="1090" w:type="dxa"/>
          </w:tcPr>
          <w:p w14:paraId="6E2BE102" w14:textId="0ABA514E" w:rsidR="006D5097" w:rsidRDefault="00C62268" w:rsidP="007B6B85">
            <w:r>
              <w:t>Centering</w:t>
            </w:r>
          </w:p>
        </w:tc>
        <w:tc>
          <w:tcPr>
            <w:tcW w:w="4130" w:type="dxa"/>
          </w:tcPr>
          <w:p w14:paraId="2463FD45" w14:textId="3DCEC9A3" w:rsidR="006D5097" w:rsidRDefault="00DC6B19" w:rsidP="007B6B85">
            <w:r w:rsidRPr="00DC6B19">
              <w:rPr>
                <w:noProof/>
              </w:rPr>
              <w:drawing>
                <wp:inline distT="0" distB="0" distL="0" distR="0" wp14:anchorId="2505C86E" wp14:editId="28A5499B">
                  <wp:extent cx="2478024" cy="185623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78024" cy="1856232"/>
                          </a:xfrm>
                          <a:prstGeom prst="rect">
                            <a:avLst/>
                          </a:prstGeom>
                          <a:noFill/>
                          <a:ln>
                            <a:noFill/>
                          </a:ln>
                        </pic:spPr>
                      </pic:pic>
                    </a:graphicData>
                  </a:graphic>
                </wp:inline>
              </w:drawing>
            </w:r>
          </w:p>
        </w:tc>
        <w:tc>
          <w:tcPr>
            <w:tcW w:w="4130" w:type="dxa"/>
          </w:tcPr>
          <w:p w14:paraId="2AF7F724" w14:textId="5850D0CA" w:rsidR="006D5097" w:rsidRDefault="00DC6B19" w:rsidP="007B6B85">
            <w:r>
              <w:t>Similar to “backward” one. Didn’t run.</w:t>
            </w:r>
          </w:p>
        </w:tc>
      </w:tr>
    </w:tbl>
    <w:p w14:paraId="7B6F1ACF" w14:textId="0C19C174" w:rsidR="007B6B85" w:rsidRPr="007B6B85" w:rsidRDefault="006D5097" w:rsidP="007B6B85">
      <w:r>
        <w:t xml:space="preserve"> </w:t>
      </w:r>
    </w:p>
    <w:p w14:paraId="0CD4D8BB" w14:textId="66AB86DB" w:rsidR="00D43AC2" w:rsidRDefault="007B6B85" w:rsidP="00407126">
      <w:r>
        <w:t xml:space="preserve"> </w:t>
      </w:r>
      <w:r w:rsidR="00DC6B19">
        <w:t>So, before finding a way to unbiasedly estimate Q, I temporarily tune Q without window</w:t>
      </w:r>
      <w:r w:rsidR="00D43AC2">
        <w:t xml:space="preserve"> (window size = 1)</w:t>
      </w:r>
      <w:r w:rsidR="00DC6B19">
        <w:t xml:space="preserve"> at first, and then tune window size under the optimized Q. This is done in the “demo_QTune</w:t>
      </w:r>
      <w:r w:rsidR="00D43AC2">
        <w:t>_</w:t>
      </w:r>
      <w:r w:rsidR="00DC6B19">
        <w:t>new</w:t>
      </w:r>
      <w:r w:rsidR="00D43AC2">
        <w:t>.m</w:t>
      </w:r>
      <w:r w:rsidR="00DC6B19">
        <w:t>”</w:t>
      </w:r>
      <w:r w:rsidR="00D43AC2">
        <w:t xml:space="preserve"> and plots (only forward case) can be found in “plots-single-fisher” folder.</w:t>
      </w:r>
    </w:p>
    <w:p w14:paraId="64E1C492" w14:textId="5D617B57" w:rsidR="00D43AC2" w:rsidRDefault="00D43AC2" w:rsidP="00407126">
      <w:r>
        <w:t>When selecting window size under the optimized Q, I plot different log-likelihoods (prediction, filtering and smoothing) against window size:</w:t>
      </w:r>
    </w:p>
    <w:tbl>
      <w:tblPr>
        <w:tblStyle w:val="TableGrid"/>
        <w:tblW w:w="0" w:type="auto"/>
        <w:tblLook w:val="04A0" w:firstRow="1" w:lastRow="0" w:firstColumn="1" w:lastColumn="0" w:noHBand="0" w:noVBand="1"/>
      </w:tblPr>
      <w:tblGrid>
        <w:gridCol w:w="3097"/>
        <w:gridCol w:w="3213"/>
        <w:gridCol w:w="3040"/>
      </w:tblGrid>
      <w:tr w:rsidR="00F2015C" w14:paraId="27705D36" w14:textId="77777777" w:rsidTr="00D43AC2">
        <w:tc>
          <w:tcPr>
            <w:tcW w:w="3116" w:type="dxa"/>
          </w:tcPr>
          <w:p w14:paraId="7443E517" w14:textId="346BD105" w:rsidR="00D43AC2" w:rsidRDefault="00D43AC2" w:rsidP="00407126">
            <w:r>
              <w:t>forward</w:t>
            </w:r>
          </w:p>
        </w:tc>
        <w:tc>
          <w:tcPr>
            <w:tcW w:w="3117" w:type="dxa"/>
          </w:tcPr>
          <w:p w14:paraId="6BB88C2E" w14:textId="4F5BBAC6" w:rsidR="00D43AC2" w:rsidRDefault="00D43AC2" w:rsidP="00407126">
            <w:r>
              <w:t>backward</w:t>
            </w:r>
          </w:p>
        </w:tc>
        <w:tc>
          <w:tcPr>
            <w:tcW w:w="3117" w:type="dxa"/>
          </w:tcPr>
          <w:p w14:paraId="21E69F0C" w14:textId="5EA2C1BC" w:rsidR="00D43AC2" w:rsidRDefault="00D43AC2" w:rsidP="00407126">
            <w:r>
              <w:t>centering</w:t>
            </w:r>
          </w:p>
        </w:tc>
      </w:tr>
      <w:tr w:rsidR="00F2015C" w14:paraId="70C71B4B" w14:textId="77777777" w:rsidTr="00D43AC2">
        <w:tc>
          <w:tcPr>
            <w:tcW w:w="3116" w:type="dxa"/>
          </w:tcPr>
          <w:p w14:paraId="1CB4AFE5" w14:textId="50F10780" w:rsidR="00D43AC2" w:rsidRDefault="00D43AC2" w:rsidP="00407126">
            <w:r w:rsidRPr="00D43AC2">
              <w:rPr>
                <w:noProof/>
              </w:rPr>
              <w:drawing>
                <wp:inline distT="0" distB="0" distL="0" distR="0" wp14:anchorId="49B9937D" wp14:editId="6ECA7DC3">
                  <wp:extent cx="1856232" cy="138988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56232" cy="1389888"/>
                          </a:xfrm>
                          <a:prstGeom prst="rect">
                            <a:avLst/>
                          </a:prstGeom>
                          <a:noFill/>
                          <a:ln>
                            <a:noFill/>
                          </a:ln>
                        </pic:spPr>
                      </pic:pic>
                    </a:graphicData>
                  </a:graphic>
                </wp:inline>
              </w:drawing>
            </w:r>
          </w:p>
        </w:tc>
        <w:tc>
          <w:tcPr>
            <w:tcW w:w="3117" w:type="dxa"/>
          </w:tcPr>
          <w:p w14:paraId="5ACC9E69" w14:textId="4255FAFE" w:rsidR="00D43AC2" w:rsidRDefault="00E21D39" w:rsidP="00407126">
            <w:r w:rsidRPr="00E21D39">
              <w:rPr>
                <w:noProof/>
              </w:rPr>
              <w:drawing>
                <wp:inline distT="0" distB="0" distL="0" distR="0" wp14:anchorId="056BE3D4" wp14:editId="20356B72">
                  <wp:extent cx="1931175" cy="144855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39272" cy="1454627"/>
                          </a:xfrm>
                          <a:prstGeom prst="rect">
                            <a:avLst/>
                          </a:prstGeom>
                          <a:noFill/>
                          <a:ln>
                            <a:noFill/>
                          </a:ln>
                        </pic:spPr>
                      </pic:pic>
                    </a:graphicData>
                  </a:graphic>
                </wp:inline>
              </w:drawing>
            </w:r>
          </w:p>
        </w:tc>
        <w:tc>
          <w:tcPr>
            <w:tcW w:w="3117" w:type="dxa"/>
          </w:tcPr>
          <w:p w14:paraId="76E60127" w14:textId="21FA6946" w:rsidR="00D43AC2" w:rsidRDefault="00F2015C" w:rsidP="00407126">
            <w:r w:rsidRPr="00F2015C">
              <w:rPr>
                <w:noProof/>
              </w:rPr>
              <w:drawing>
                <wp:inline distT="0" distB="0" distL="0" distR="0" wp14:anchorId="6E2AE3E3" wp14:editId="02623140">
                  <wp:extent cx="1819514" cy="136479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32217" cy="1374326"/>
                          </a:xfrm>
                          <a:prstGeom prst="rect">
                            <a:avLst/>
                          </a:prstGeom>
                          <a:noFill/>
                          <a:ln>
                            <a:noFill/>
                          </a:ln>
                        </pic:spPr>
                      </pic:pic>
                    </a:graphicData>
                  </a:graphic>
                </wp:inline>
              </w:drawing>
            </w:r>
          </w:p>
        </w:tc>
      </w:tr>
    </w:tbl>
    <w:p w14:paraId="7FC59523" w14:textId="2378B745" w:rsidR="00D43AC2" w:rsidRDefault="00D43AC2" w:rsidP="00407126"/>
    <w:p w14:paraId="691B8624" w14:textId="6761192D" w:rsidR="006F6D05" w:rsidRDefault="006F6D05" w:rsidP="00407126">
      <w:r>
        <w:t>It seems forward case is OK for prediction/ filtering/ smoothing.</w:t>
      </w:r>
      <w:r w:rsidR="0074234A">
        <w:t xml:space="preserve"> But the things are more wired for backward &amp; centering…</w:t>
      </w:r>
    </w:p>
    <w:p w14:paraId="130FB61B" w14:textId="0D5D076D" w:rsidR="0074234A" w:rsidRDefault="0074234A" w:rsidP="00407126">
      <w:r>
        <w:t>Fitting:</w:t>
      </w:r>
    </w:p>
    <w:tbl>
      <w:tblPr>
        <w:tblStyle w:val="TableGrid"/>
        <w:tblW w:w="0" w:type="auto"/>
        <w:tblLook w:val="04A0" w:firstRow="1" w:lastRow="0" w:firstColumn="1" w:lastColumn="0" w:noHBand="0" w:noVBand="1"/>
      </w:tblPr>
      <w:tblGrid>
        <w:gridCol w:w="3116"/>
        <w:gridCol w:w="3117"/>
        <w:gridCol w:w="3117"/>
      </w:tblGrid>
      <w:tr w:rsidR="0074234A" w14:paraId="182551F5" w14:textId="77777777" w:rsidTr="0074234A">
        <w:tc>
          <w:tcPr>
            <w:tcW w:w="3116" w:type="dxa"/>
          </w:tcPr>
          <w:p w14:paraId="74C9F25C" w14:textId="390464A3" w:rsidR="0074234A" w:rsidRDefault="0074234A" w:rsidP="00407126">
            <w:r>
              <w:t>No window</w:t>
            </w:r>
          </w:p>
        </w:tc>
        <w:tc>
          <w:tcPr>
            <w:tcW w:w="3117" w:type="dxa"/>
          </w:tcPr>
          <w:p w14:paraId="02639D4D" w14:textId="42917D2C" w:rsidR="0074234A" w:rsidRDefault="0074234A" w:rsidP="00407126">
            <w:r>
              <w:t>Backward, K=15</w:t>
            </w:r>
          </w:p>
        </w:tc>
        <w:tc>
          <w:tcPr>
            <w:tcW w:w="3117" w:type="dxa"/>
          </w:tcPr>
          <w:p w14:paraId="42963969" w14:textId="7567AAB6" w:rsidR="0074234A" w:rsidRDefault="0074234A" w:rsidP="00407126">
            <w:r>
              <w:t>Center, k = 31</w:t>
            </w:r>
          </w:p>
        </w:tc>
      </w:tr>
      <w:tr w:rsidR="0074234A" w14:paraId="326735DF" w14:textId="77777777" w:rsidTr="0074234A">
        <w:tc>
          <w:tcPr>
            <w:tcW w:w="3116" w:type="dxa"/>
          </w:tcPr>
          <w:p w14:paraId="6AC5E231" w14:textId="6D539318" w:rsidR="0074234A" w:rsidRDefault="0074234A" w:rsidP="00407126">
            <w:r w:rsidRPr="00F2015C">
              <w:lastRenderedPageBreak/>
              <w:drawing>
                <wp:inline distT="0" distB="0" distL="0" distR="0" wp14:anchorId="3A3EFB7D" wp14:editId="7CBC0856">
                  <wp:extent cx="1837944" cy="1371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37944" cy="1371600"/>
                          </a:xfrm>
                          <a:prstGeom prst="rect">
                            <a:avLst/>
                          </a:prstGeom>
                        </pic:spPr>
                      </pic:pic>
                    </a:graphicData>
                  </a:graphic>
                </wp:inline>
              </w:drawing>
            </w:r>
          </w:p>
        </w:tc>
        <w:tc>
          <w:tcPr>
            <w:tcW w:w="3117" w:type="dxa"/>
          </w:tcPr>
          <w:p w14:paraId="448368DD" w14:textId="62851E60" w:rsidR="0074234A" w:rsidRDefault="0074234A" w:rsidP="00407126">
            <w:r w:rsidRPr="00F2015C">
              <w:drawing>
                <wp:inline distT="0" distB="0" distL="0" distR="0" wp14:anchorId="27EB39B8" wp14:editId="06121074">
                  <wp:extent cx="1837944" cy="1371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37944" cy="1371600"/>
                          </a:xfrm>
                          <a:prstGeom prst="rect">
                            <a:avLst/>
                          </a:prstGeom>
                        </pic:spPr>
                      </pic:pic>
                    </a:graphicData>
                  </a:graphic>
                </wp:inline>
              </w:drawing>
            </w:r>
          </w:p>
        </w:tc>
        <w:tc>
          <w:tcPr>
            <w:tcW w:w="3117" w:type="dxa"/>
          </w:tcPr>
          <w:p w14:paraId="005AB1E4" w14:textId="4FCF98E7" w:rsidR="0074234A" w:rsidRDefault="0074234A" w:rsidP="00407126">
            <w:r w:rsidRPr="0074234A">
              <w:drawing>
                <wp:inline distT="0" distB="0" distL="0" distR="0" wp14:anchorId="6A29BD05" wp14:editId="5E455742">
                  <wp:extent cx="1837944" cy="1371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37944" cy="1371600"/>
                          </a:xfrm>
                          <a:prstGeom prst="rect">
                            <a:avLst/>
                          </a:prstGeom>
                        </pic:spPr>
                      </pic:pic>
                    </a:graphicData>
                  </a:graphic>
                </wp:inline>
              </w:drawing>
            </w:r>
          </w:p>
        </w:tc>
      </w:tr>
    </w:tbl>
    <w:p w14:paraId="44F2A0A9" w14:textId="77777777" w:rsidR="0074234A" w:rsidRDefault="0074234A" w:rsidP="00407126"/>
    <w:p w14:paraId="0BA3A1E2" w14:textId="02C88700" w:rsidR="00A72559" w:rsidRDefault="0074234A" w:rsidP="00407126">
      <w:r w:rsidRPr="00653E38">
        <w:rPr>
          <w:b/>
          <w:bCs/>
          <w:highlight w:val="yellow"/>
        </w:rPr>
        <w:t xml:space="preserve">In this case, </w:t>
      </w:r>
      <w:r w:rsidR="00A72559" w:rsidRPr="00653E38">
        <w:rPr>
          <w:b/>
          <w:bCs/>
          <w:highlight w:val="yellow"/>
        </w:rPr>
        <w:t>no</w:t>
      </w:r>
      <w:r w:rsidRPr="00653E38">
        <w:rPr>
          <w:b/>
          <w:bCs/>
          <w:highlight w:val="yellow"/>
        </w:rPr>
        <w:t xml:space="preserve"> window</w:t>
      </w:r>
      <w:r w:rsidR="00A72559" w:rsidRPr="00653E38">
        <w:rPr>
          <w:b/>
          <w:bCs/>
          <w:highlight w:val="yellow"/>
        </w:rPr>
        <w:t xml:space="preserve"> case</w:t>
      </w:r>
      <w:r w:rsidRPr="00653E38">
        <w:rPr>
          <w:b/>
          <w:bCs/>
          <w:highlight w:val="yellow"/>
        </w:rPr>
        <w:t xml:space="preserve"> seems bes</w:t>
      </w:r>
      <w:r w:rsidR="00A72559" w:rsidRPr="00653E38">
        <w:rPr>
          <w:b/>
          <w:bCs/>
          <w:highlight w:val="yellow"/>
        </w:rPr>
        <w:t>t, since the Q is perfectly estimated.</w:t>
      </w:r>
      <w:r w:rsidR="00A72559" w:rsidRPr="00653E38">
        <w:rPr>
          <w:b/>
          <w:bCs/>
        </w:rPr>
        <w:t xml:space="preserve"> </w:t>
      </w:r>
      <w:r w:rsidR="00A72559">
        <w:t xml:space="preserve">However, in the real case, perfect Q estimation is </w:t>
      </w:r>
      <w:r w:rsidR="00A72559" w:rsidRPr="00653E38">
        <w:rPr>
          <w:b/>
          <w:bCs/>
        </w:rPr>
        <w:t>nearly impossible</w:t>
      </w:r>
      <w:r w:rsidR="00A72559">
        <w:t>, since Q tend to change step by step. Maybe we can do prediction-MLE locally? I previously tried to implement this (</w:t>
      </w:r>
      <w:hyperlink r:id="rId34" w:history="1">
        <w:r w:rsidR="00A72559" w:rsidRPr="00964A69">
          <w:rPr>
            <w:rStyle w:val="Hyperlink"/>
          </w:rPr>
          <w:t>https://www.sciencedirect.com/science/article/pii/S0263224116300732</w:t>
        </w:r>
      </w:hyperlink>
      <w:r w:rsidR="00A72559">
        <w:t>), but failed…</w:t>
      </w:r>
      <w:r>
        <w:t xml:space="preserve"> </w:t>
      </w:r>
      <w:r w:rsidR="00A72559">
        <w:t>adding window seems another way to rescue the wrongly assumed constant Q.</w:t>
      </w:r>
    </w:p>
    <w:p w14:paraId="338AE545" w14:textId="5C51E8AB" w:rsidR="0074234A" w:rsidRDefault="0074234A" w:rsidP="00407126">
      <w:r>
        <w:t>when window is turned on, these three versions perform similarly. In some other cases, forward version is a little bit (just a little bit) better than the other 2 versions. In the following parts, I only use the forward version and optimize based on filtering</w:t>
      </w:r>
      <w:r w:rsidR="00CE4E90">
        <w:t>/prediction</w:t>
      </w:r>
      <w:r>
        <w:t xml:space="preserve"> log-likelihood.</w:t>
      </w:r>
    </w:p>
    <w:p w14:paraId="2C0F7992" w14:textId="2E0C7432" w:rsidR="0074234A" w:rsidRDefault="0074234A" w:rsidP="00407126">
      <w:r w:rsidRPr="00B356C7">
        <w:rPr>
          <w:b/>
          <w:bCs/>
        </w:rPr>
        <w:t xml:space="preserve">OK, let’s go back to </w:t>
      </w:r>
      <w:r w:rsidR="00B356C7" w:rsidRPr="00B356C7">
        <w:rPr>
          <w:b/>
          <w:bCs/>
        </w:rPr>
        <w:t>previous example (“</w:t>
      </w:r>
      <w:r w:rsidRPr="00B356C7">
        <w:rPr>
          <w:b/>
          <w:bCs/>
        </w:rPr>
        <w:t>case 3</w:t>
      </w:r>
      <w:r w:rsidR="00B356C7" w:rsidRPr="00B356C7">
        <w:rPr>
          <w:b/>
          <w:bCs/>
        </w:rPr>
        <w:t>”)</w:t>
      </w:r>
      <w:r w:rsidRPr="00B356C7">
        <w:rPr>
          <w:b/>
          <w:bCs/>
        </w:rPr>
        <w:t xml:space="preserve"> and do it in the right order: tune Q without window first and then select the window size</w:t>
      </w:r>
      <w:r w:rsidR="00B356C7">
        <w:rPr>
          <w:b/>
          <w:bCs/>
        </w:rPr>
        <w:t xml:space="preserve"> under the tuned Q</w:t>
      </w:r>
      <w:r w:rsidRPr="00B356C7">
        <w:rPr>
          <w:b/>
          <w:bCs/>
        </w:rPr>
        <w:t>.</w:t>
      </w:r>
      <w:r>
        <w:t xml:space="preserve"> The code can be found in “</w:t>
      </w:r>
      <w:r w:rsidR="00B356C7" w:rsidRPr="00B356C7">
        <w:t>demo_newCases_fisher_window_v2.m</w:t>
      </w:r>
      <w:r>
        <w:t>”</w:t>
      </w:r>
      <w:r w:rsidR="00B356C7">
        <w:t>. The optimized Q is diag([1e-3, 5.43e-5])</w:t>
      </w:r>
    </w:p>
    <w:p w14:paraId="67E3736E" w14:textId="76E6E54A" w:rsidR="0074234A" w:rsidRDefault="00B356C7" w:rsidP="00407126">
      <w:r w:rsidRPr="00B356C7">
        <w:rPr>
          <w:noProof/>
        </w:rPr>
        <w:drawing>
          <wp:inline distT="0" distB="0" distL="0" distR="0" wp14:anchorId="548002AA" wp14:editId="6B82C01E">
            <wp:extent cx="2729620" cy="204745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40736" cy="2055797"/>
                    </a:xfrm>
                    <a:prstGeom prst="rect">
                      <a:avLst/>
                    </a:prstGeom>
                    <a:noFill/>
                    <a:ln>
                      <a:noFill/>
                    </a:ln>
                  </pic:spPr>
                </pic:pic>
              </a:graphicData>
            </a:graphic>
          </wp:inline>
        </w:drawing>
      </w:r>
    </w:p>
    <w:p w14:paraId="772B5541" w14:textId="77777777" w:rsidR="00B356C7" w:rsidRDefault="00B356C7" w:rsidP="00407126">
      <w:r>
        <w:t>Use filtering log-likelihood, k = 10. The fitting results:</w:t>
      </w:r>
    </w:p>
    <w:tbl>
      <w:tblPr>
        <w:tblStyle w:val="TableGrid"/>
        <w:tblW w:w="0" w:type="auto"/>
        <w:tblLook w:val="04A0" w:firstRow="1" w:lastRow="0" w:firstColumn="1" w:lastColumn="0" w:noHBand="0" w:noVBand="1"/>
      </w:tblPr>
      <w:tblGrid>
        <w:gridCol w:w="4675"/>
        <w:gridCol w:w="4675"/>
      </w:tblGrid>
      <w:tr w:rsidR="00B356C7" w14:paraId="3C97C910" w14:textId="77777777" w:rsidTr="00B356C7">
        <w:tc>
          <w:tcPr>
            <w:tcW w:w="4675" w:type="dxa"/>
          </w:tcPr>
          <w:p w14:paraId="624210C5" w14:textId="77777777" w:rsidR="00B356C7" w:rsidRPr="00FD5F9A" w:rsidRDefault="00B356C7" w:rsidP="00407126">
            <w:pPr>
              <w:rPr>
                <w:b/>
                <w:bCs/>
                <w:highlight w:val="yellow"/>
              </w:rPr>
            </w:pPr>
            <w:r w:rsidRPr="00FD5F9A">
              <w:rPr>
                <w:b/>
                <w:bCs/>
                <w:highlight w:val="yellow"/>
              </w:rPr>
              <w:t>Current correct version:</w:t>
            </w:r>
          </w:p>
          <w:p w14:paraId="4A31CD29" w14:textId="12C4D472" w:rsidR="00B356C7" w:rsidRDefault="00B356C7" w:rsidP="00407126">
            <w:r w:rsidRPr="00FD5F9A">
              <w:rPr>
                <w:b/>
                <w:bCs/>
                <w:highlight w:val="yellow"/>
              </w:rPr>
              <w:t xml:space="preserve">Q = </w:t>
            </w:r>
            <w:r w:rsidRPr="00FD5F9A">
              <w:rPr>
                <w:b/>
                <w:bCs/>
                <w:highlight w:val="yellow"/>
              </w:rPr>
              <w:t>diag([1e-3, 5.43e-5])</w:t>
            </w:r>
            <w:r w:rsidRPr="00FD5F9A">
              <w:rPr>
                <w:b/>
                <w:bCs/>
                <w:highlight w:val="yellow"/>
              </w:rPr>
              <w:t>, k = 10</w:t>
            </w:r>
          </w:p>
        </w:tc>
        <w:tc>
          <w:tcPr>
            <w:tcW w:w="4675" w:type="dxa"/>
          </w:tcPr>
          <w:p w14:paraId="7BBB8EC2" w14:textId="77777777" w:rsidR="00B356C7" w:rsidRDefault="00B356C7" w:rsidP="00407126">
            <w:r>
              <w:t>Previous wrong version:</w:t>
            </w:r>
          </w:p>
          <w:p w14:paraId="739880F2" w14:textId="370C5BE7" w:rsidR="00B356C7" w:rsidRDefault="00B356C7" w:rsidP="00407126">
            <w:r>
              <w:t xml:space="preserve">Q = diag([1e-3 1e-3]), k = </w:t>
            </w:r>
            <w:r w:rsidR="00FD5F9A">
              <w:t>10</w:t>
            </w:r>
          </w:p>
        </w:tc>
      </w:tr>
      <w:tr w:rsidR="00B356C7" w14:paraId="6B089775" w14:textId="77777777" w:rsidTr="00B356C7">
        <w:tc>
          <w:tcPr>
            <w:tcW w:w="4675" w:type="dxa"/>
          </w:tcPr>
          <w:p w14:paraId="26093C1D" w14:textId="28CBB96C" w:rsidR="00B356C7" w:rsidRDefault="00B356C7" w:rsidP="00407126">
            <w:r w:rsidRPr="00B356C7">
              <w:rPr>
                <w:noProof/>
              </w:rPr>
              <w:lastRenderedPageBreak/>
              <w:drawing>
                <wp:inline distT="0" distB="0" distL="0" distR="0" wp14:anchorId="3694AEBA" wp14:editId="7AF2BB2B">
                  <wp:extent cx="2834640" cy="21305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34640" cy="2130552"/>
                          </a:xfrm>
                          <a:prstGeom prst="rect">
                            <a:avLst/>
                          </a:prstGeom>
                          <a:noFill/>
                          <a:ln>
                            <a:noFill/>
                          </a:ln>
                        </pic:spPr>
                      </pic:pic>
                    </a:graphicData>
                  </a:graphic>
                </wp:inline>
              </w:drawing>
            </w:r>
          </w:p>
        </w:tc>
        <w:tc>
          <w:tcPr>
            <w:tcW w:w="4675" w:type="dxa"/>
          </w:tcPr>
          <w:p w14:paraId="4B53DB15" w14:textId="329D1044" w:rsidR="00B356C7" w:rsidRDefault="00FD5F9A" w:rsidP="00407126">
            <w:r w:rsidRPr="00A01F6E">
              <w:rPr>
                <w:noProof/>
              </w:rPr>
              <w:drawing>
                <wp:inline distT="0" distB="0" distL="0" distR="0" wp14:anchorId="4E85DEAA" wp14:editId="4D035BF4">
                  <wp:extent cx="2834640" cy="213055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34640" cy="2130552"/>
                          </a:xfrm>
                          <a:prstGeom prst="rect">
                            <a:avLst/>
                          </a:prstGeom>
                          <a:noFill/>
                          <a:ln>
                            <a:noFill/>
                          </a:ln>
                        </pic:spPr>
                      </pic:pic>
                    </a:graphicData>
                  </a:graphic>
                </wp:inline>
              </w:drawing>
            </w:r>
          </w:p>
        </w:tc>
      </w:tr>
    </w:tbl>
    <w:p w14:paraId="4CBFA15D" w14:textId="4665B65B" w:rsidR="000341CE" w:rsidRDefault="00B356C7" w:rsidP="00407126">
      <w:r>
        <w:t xml:space="preserve"> </w:t>
      </w:r>
      <w:r w:rsidR="00FD5F9A">
        <w:t xml:space="preserve">Well, pretty similar. But there’s another problem: it must guarantee that the Q-estimation is correct. If Q is incorrectly estimated, </w:t>
      </w:r>
      <w:r w:rsidR="000341CE">
        <w:t>we may need a super large window size to rescue this… Here’s an example (case 2)</w:t>
      </w:r>
      <w:r w:rsidR="00A72559">
        <w:t xml:space="preserve">. </w:t>
      </w:r>
      <w:r w:rsidR="000341CE">
        <w:t xml:space="preserve">The optimized Q is </w:t>
      </w:r>
      <w:r w:rsidR="000341CE">
        <w:t>diag([2.5e-6 2.4e-7])</w:t>
      </w:r>
      <w:r w:rsidR="000341CE">
        <w:t>, and the log-likelihoods against window size:</w:t>
      </w:r>
    </w:p>
    <w:p w14:paraId="08B1D727" w14:textId="3B6DB944" w:rsidR="000341CE" w:rsidRDefault="000341CE" w:rsidP="00407126">
      <w:r>
        <w:t xml:space="preserve"> </w:t>
      </w:r>
      <w:r w:rsidR="00A72559" w:rsidRPr="00A72559">
        <w:rPr>
          <w:noProof/>
        </w:rPr>
        <w:drawing>
          <wp:inline distT="0" distB="0" distL="0" distR="0" wp14:anchorId="62B0C445" wp14:editId="50806007">
            <wp:extent cx="2770361" cy="207801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78960" cy="2084469"/>
                    </a:xfrm>
                    <a:prstGeom prst="rect">
                      <a:avLst/>
                    </a:prstGeom>
                    <a:noFill/>
                    <a:ln>
                      <a:noFill/>
                    </a:ln>
                  </pic:spPr>
                </pic:pic>
              </a:graphicData>
            </a:graphic>
          </wp:inline>
        </w:drawing>
      </w:r>
    </w:p>
    <w:p w14:paraId="1D184597" w14:textId="67F0BCF0" w:rsidR="00FD5F9A" w:rsidRDefault="00FD5F9A" w:rsidP="00407126"/>
    <w:tbl>
      <w:tblPr>
        <w:tblStyle w:val="TableGrid"/>
        <w:tblW w:w="0" w:type="auto"/>
        <w:tblLook w:val="04A0" w:firstRow="1" w:lastRow="0" w:firstColumn="1" w:lastColumn="0" w:noHBand="0" w:noVBand="1"/>
      </w:tblPr>
      <w:tblGrid>
        <w:gridCol w:w="3955"/>
        <w:gridCol w:w="5395"/>
      </w:tblGrid>
      <w:tr w:rsidR="00653E38" w14:paraId="6D67E7D0" w14:textId="77777777" w:rsidTr="00A72559">
        <w:tc>
          <w:tcPr>
            <w:tcW w:w="3955" w:type="dxa"/>
          </w:tcPr>
          <w:p w14:paraId="2F3CF78F" w14:textId="3B9C1A2C" w:rsidR="00653E38" w:rsidRDefault="00653E38" w:rsidP="00407126">
            <w:r>
              <w:t xml:space="preserve">No Q tune, no window. Q = </w:t>
            </w:r>
            <w:r>
              <w:t>diag([1e-3 1e-3])</w:t>
            </w:r>
          </w:p>
        </w:tc>
        <w:tc>
          <w:tcPr>
            <w:tcW w:w="5395" w:type="dxa"/>
          </w:tcPr>
          <w:p w14:paraId="50F1F59A" w14:textId="4FE71004" w:rsidR="00653E38" w:rsidRPr="00653E38" w:rsidRDefault="00653E38" w:rsidP="00407126">
            <w:pPr>
              <w:rPr>
                <w:noProof/>
              </w:rPr>
            </w:pPr>
            <w:r w:rsidRPr="00653E38">
              <w:rPr>
                <w:noProof/>
              </w:rPr>
              <w:drawing>
                <wp:inline distT="0" distB="0" distL="0" distR="0" wp14:anchorId="5A87D3FE" wp14:editId="65AC1C39">
                  <wp:extent cx="2322576" cy="1746504"/>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22576" cy="1746504"/>
                          </a:xfrm>
                          <a:prstGeom prst="rect">
                            <a:avLst/>
                          </a:prstGeom>
                          <a:noFill/>
                          <a:ln>
                            <a:noFill/>
                          </a:ln>
                        </pic:spPr>
                      </pic:pic>
                    </a:graphicData>
                  </a:graphic>
                </wp:inline>
              </w:drawing>
            </w:r>
          </w:p>
        </w:tc>
      </w:tr>
      <w:tr w:rsidR="00FD5F9A" w14:paraId="33C4C5C4" w14:textId="77777777" w:rsidTr="00A72559">
        <w:tc>
          <w:tcPr>
            <w:tcW w:w="3955" w:type="dxa"/>
          </w:tcPr>
          <w:p w14:paraId="33419AD5" w14:textId="61E99E77" w:rsidR="00FD5F9A" w:rsidRDefault="00FD5F9A" w:rsidP="00407126">
            <w:r>
              <w:lastRenderedPageBreak/>
              <w:t>No Q tune: Q = diag([1e-3 1e-3]), k = 1</w:t>
            </w:r>
            <w:r w:rsidR="00653E38">
              <w:t>5</w:t>
            </w:r>
          </w:p>
        </w:tc>
        <w:tc>
          <w:tcPr>
            <w:tcW w:w="5395" w:type="dxa"/>
          </w:tcPr>
          <w:p w14:paraId="76DDBDBC" w14:textId="76EE1FCC" w:rsidR="00FD5F9A" w:rsidRDefault="00653E38" w:rsidP="00407126">
            <w:r w:rsidRPr="00653E38">
              <w:rPr>
                <w:noProof/>
              </w:rPr>
              <w:drawing>
                <wp:inline distT="0" distB="0" distL="0" distR="0" wp14:anchorId="36C9F441" wp14:editId="16C3B0C5">
                  <wp:extent cx="2322576" cy="174650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22576" cy="1746504"/>
                          </a:xfrm>
                          <a:prstGeom prst="rect">
                            <a:avLst/>
                          </a:prstGeom>
                          <a:noFill/>
                          <a:ln>
                            <a:noFill/>
                          </a:ln>
                        </pic:spPr>
                      </pic:pic>
                    </a:graphicData>
                  </a:graphic>
                </wp:inline>
              </w:drawing>
            </w:r>
          </w:p>
        </w:tc>
      </w:tr>
      <w:tr w:rsidR="004A13B1" w14:paraId="53B88D08" w14:textId="77777777" w:rsidTr="00A72559">
        <w:tc>
          <w:tcPr>
            <w:tcW w:w="3955" w:type="dxa"/>
          </w:tcPr>
          <w:p w14:paraId="1F30B891" w14:textId="57AF92E9" w:rsidR="004A13B1" w:rsidRDefault="004A13B1" w:rsidP="00407126">
            <w:r>
              <w:t xml:space="preserve">No Q tune: Q = diag([1e-3 1e-3]), k = </w:t>
            </w:r>
            <w:r>
              <w:t>100</w:t>
            </w:r>
          </w:p>
        </w:tc>
        <w:tc>
          <w:tcPr>
            <w:tcW w:w="5395" w:type="dxa"/>
          </w:tcPr>
          <w:p w14:paraId="2B255EF4" w14:textId="0E2968F4" w:rsidR="004A13B1" w:rsidRPr="00653E38" w:rsidRDefault="004A13B1" w:rsidP="00407126">
            <w:pPr>
              <w:rPr>
                <w:noProof/>
              </w:rPr>
            </w:pPr>
            <w:r w:rsidRPr="004A13B1">
              <w:rPr>
                <w:noProof/>
              </w:rPr>
              <w:drawing>
                <wp:inline distT="0" distB="0" distL="0" distR="0" wp14:anchorId="18D1171F" wp14:editId="6C6124EB">
                  <wp:extent cx="2322576" cy="174650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22576" cy="1746504"/>
                          </a:xfrm>
                          <a:prstGeom prst="rect">
                            <a:avLst/>
                          </a:prstGeom>
                          <a:noFill/>
                          <a:ln>
                            <a:noFill/>
                          </a:ln>
                        </pic:spPr>
                      </pic:pic>
                    </a:graphicData>
                  </a:graphic>
                </wp:inline>
              </w:drawing>
            </w:r>
          </w:p>
        </w:tc>
      </w:tr>
      <w:tr w:rsidR="00FD5F9A" w14:paraId="51FE0669" w14:textId="77777777" w:rsidTr="00A72559">
        <w:tc>
          <w:tcPr>
            <w:tcW w:w="3955" w:type="dxa"/>
          </w:tcPr>
          <w:p w14:paraId="1EE3BC68" w14:textId="66A195FE" w:rsidR="00FD5F9A" w:rsidRDefault="00FD5F9A" w:rsidP="00407126">
            <w:r>
              <w:t>Q tune: Q = diag([2.5e-6 2.4e-7])</w:t>
            </w:r>
            <w:r w:rsidR="00A72559">
              <w:t>, k = 400</w:t>
            </w:r>
          </w:p>
        </w:tc>
        <w:tc>
          <w:tcPr>
            <w:tcW w:w="5395" w:type="dxa"/>
          </w:tcPr>
          <w:p w14:paraId="21BFB135" w14:textId="677994CF" w:rsidR="00FD5F9A" w:rsidRDefault="00653E38" w:rsidP="00407126">
            <w:r w:rsidRPr="00653E38">
              <w:rPr>
                <w:noProof/>
              </w:rPr>
              <w:drawing>
                <wp:inline distT="0" distB="0" distL="0" distR="0" wp14:anchorId="575D6E2B" wp14:editId="65D243C7">
                  <wp:extent cx="2322576" cy="1746504"/>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22576" cy="1746504"/>
                          </a:xfrm>
                          <a:prstGeom prst="rect">
                            <a:avLst/>
                          </a:prstGeom>
                          <a:noFill/>
                          <a:ln>
                            <a:noFill/>
                          </a:ln>
                        </pic:spPr>
                      </pic:pic>
                    </a:graphicData>
                  </a:graphic>
                </wp:inline>
              </w:drawing>
            </w:r>
          </w:p>
        </w:tc>
      </w:tr>
    </w:tbl>
    <w:p w14:paraId="73B99BCC" w14:textId="77777777" w:rsidR="00FD5F9A" w:rsidRDefault="00FD5F9A" w:rsidP="00407126"/>
    <w:p w14:paraId="18063B9B" w14:textId="77777777" w:rsidR="00FA4AE9" w:rsidRDefault="000341CE" w:rsidP="00407126">
      <w:r>
        <w:t>So, to use the window correctly</w:t>
      </w:r>
      <w:r w:rsidR="00FA4AE9">
        <w:t>:</w:t>
      </w:r>
    </w:p>
    <w:p w14:paraId="5EA90C65" w14:textId="77777777" w:rsidR="00FA4AE9" w:rsidRDefault="000341CE" w:rsidP="00FA4AE9">
      <w:pPr>
        <w:pStyle w:val="ListParagraph"/>
        <w:numPr>
          <w:ilvl w:val="0"/>
          <w:numId w:val="1"/>
        </w:numPr>
      </w:pPr>
      <w:r>
        <w:t xml:space="preserve">it’s best if we can estimate Q for window version correctly. </w:t>
      </w:r>
    </w:p>
    <w:p w14:paraId="314CDF71" w14:textId="77777777" w:rsidR="00FA4AE9" w:rsidRDefault="000341CE" w:rsidP="00FA4AE9">
      <w:pPr>
        <w:pStyle w:val="ListParagraph"/>
        <w:numPr>
          <w:ilvl w:val="0"/>
          <w:numId w:val="1"/>
        </w:numPr>
      </w:pPr>
      <w:r>
        <w:t>If not, first try to do Q-tune without window</w:t>
      </w:r>
      <w:r>
        <w:sym w:font="Wingdings" w:char="F0E0"/>
      </w:r>
      <w:r>
        <w:t xml:space="preserve">optimize window size. </w:t>
      </w:r>
    </w:p>
    <w:p w14:paraId="7A07B44A" w14:textId="02B5D420" w:rsidR="00FD5F9A" w:rsidRDefault="000341CE" w:rsidP="00FA4AE9">
      <w:pPr>
        <w:pStyle w:val="ListParagraph"/>
        <w:numPr>
          <w:ilvl w:val="0"/>
          <w:numId w:val="1"/>
        </w:numPr>
      </w:pPr>
      <w:r>
        <w:t xml:space="preserve">If the </w:t>
      </w:r>
      <w:r w:rsidR="00FA4AE9">
        <w:t xml:space="preserve">optimized window size is super large, maybe we can consider just use large Q, say diag([1e-3 1e-3]) and optimize under the pre-set Q. </w:t>
      </w:r>
    </w:p>
    <w:p w14:paraId="4A7FB765" w14:textId="77777777" w:rsidR="00A72559" w:rsidRDefault="00A72559" w:rsidP="00407126">
      <w:r>
        <w:t xml:space="preserve">TODO: </w:t>
      </w:r>
    </w:p>
    <w:p w14:paraId="509B0CE6" w14:textId="1EC4763D" w:rsidR="00653E38" w:rsidRDefault="00653E38" w:rsidP="00A72559">
      <w:pPr>
        <w:pStyle w:val="ListParagraph"/>
        <w:numPr>
          <w:ilvl w:val="0"/>
          <w:numId w:val="2"/>
        </w:numPr>
      </w:pPr>
      <w:r>
        <w:t xml:space="preserve">Allow Q change along the time and </w:t>
      </w:r>
      <w:r w:rsidR="00A72559">
        <w:t xml:space="preserve">estimate </w:t>
      </w:r>
      <w:r>
        <w:t>it</w:t>
      </w:r>
      <w:r w:rsidR="00A72559">
        <w:t xml:space="preserve"> locally</w:t>
      </w:r>
      <w:r>
        <w:t>?</w:t>
      </w:r>
    </w:p>
    <w:p w14:paraId="221E7F61" w14:textId="5645DCD8" w:rsidR="00DC6B19" w:rsidRDefault="00653E38" w:rsidP="00407126">
      <w:pPr>
        <w:pStyle w:val="ListParagraph"/>
        <w:numPr>
          <w:ilvl w:val="0"/>
          <w:numId w:val="2"/>
        </w:numPr>
      </w:pPr>
      <w:r>
        <w:t>See if I can estimate Q correctly in the window version</w:t>
      </w:r>
      <w:r w:rsidR="004A13B1">
        <w:t>?</w:t>
      </w:r>
    </w:p>
    <w:p w14:paraId="0F087161" w14:textId="77777777" w:rsidR="00DC6B19" w:rsidRDefault="00DC6B19" w:rsidP="00407126"/>
    <w:p w14:paraId="29C24702" w14:textId="070968DC" w:rsidR="0047118C" w:rsidRDefault="00DC6B19" w:rsidP="00407126">
      <w:r>
        <w:t xml:space="preserve"> </w:t>
      </w:r>
    </w:p>
    <w:sectPr w:rsidR="0047118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DF0D21"/>
    <w:multiLevelType w:val="hybridMultilevel"/>
    <w:tmpl w:val="B6FA0AF6"/>
    <w:lvl w:ilvl="0" w:tplc="140EA8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D6F2A51"/>
    <w:multiLevelType w:val="hybridMultilevel"/>
    <w:tmpl w:val="A82654EC"/>
    <w:lvl w:ilvl="0" w:tplc="1F881F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7126"/>
    <w:rsid w:val="000325F4"/>
    <w:rsid w:val="000341CE"/>
    <w:rsid w:val="00101CB6"/>
    <w:rsid w:val="00224E3E"/>
    <w:rsid w:val="002E5F6D"/>
    <w:rsid w:val="00315D75"/>
    <w:rsid w:val="00330DE8"/>
    <w:rsid w:val="0037206C"/>
    <w:rsid w:val="00407126"/>
    <w:rsid w:val="00465A94"/>
    <w:rsid w:val="0047118C"/>
    <w:rsid w:val="004A13B1"/>
    <w:rsid w:val="00565F7A"/>
    <w:rsid w:val="005D18E3"/>
    <w:rsid w:val="00653E38"/>
    <w:rsid w:val="006A3B70"/>
    <w:rsid w:val="006D5097"/>
    <w:rsid w:val="006E7A14"/>
    <w:rsid w:val="006F6D05"/>
    <w:rsid w:val="0074234A"/>
    <w:rsid w:val="007A0513"/>
    <w:rsid w:val="007B6B85"/>
    <w:rsid w:val="007F4E1F"/>
    <w:rsid w:val="0082403C"/>
    <w:rsid w:val="00924436"/>
    <w:rsid w:val="009C212B"/>
    <w:rsid w:val="00A01F6E"/>
    <w:rsid w:val="00A20D26"/>
    <w:rsid w:val="00A72559"/>
    <w:rsid w:val="00B356C7"/>
    <w:rsid w:val="00BB01D9"/>
    <w:rsid w:val="00C62268"/>
    <w:rsid w:val="00CE4E90"/>
    <w:rsid w:val="00D01D59"/>
    <w:rsid w:val="00D43AC2"/>
    <w:rsid w:val="00D44B6E"/>
    <w:rsid w:val="00DC6B19"/>
    <w:rsid w:val="00DF2673"/>
    <w:rsid w:val="00E21D39"/>
    <w:rsid w:val="00E34D29"/>
    <w:rsid w:val="00E57503"/>
    <w:rsid w:val="00EE60D3"/>
    <w:rsid w:val="00F2015C"/>
    <w:rsid w:val="00F359FF"/>
    <w:rsid w:val="00FA4AE9"/>
    <w:rsid w:val="00FD52D9"/>
    <w:rsid w:val="00FD5F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087932"/>
  <w15:chartTrackingRefBased/>
  <w15:docId w15:val="{C4292775-0FA0-46D7-A7AD-DB68D7D36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4B6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07126"/>
    <w:rPr>
      <w:color w:val="0563C1" w:themeColor="hyperlink"/>
      <w:u w:val="single"/>
    </w:rPr>
  </w:style>
  <w:style w:type="character" w:styleId="PlaceholderText">
    <w:name w:val="Placeholder Text"/>
    <w:basedOn w:val="DefaultParagraphFont"/>
    <w:uiPriority w:val="99"/>
    <w:semiHidden/>
    <w:rsid w:val="00407126"/>
    <w:rPr>
      <w:color w:val="808080"/>
    </w:rPr>
  </w:style>
  <w:style w:type="character" w:customStyle="1" w:styleId="Heading1Char">
    <w:name w:val="Heading 1 Char"/>
    <w:basedOn w:val="DefaultParagraphFont"/>
    <w:link w:val="Heading1"/>
    <w:uiPriority w:val="9"/>
    <w:rsid w:val="00D44B6E"/>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BB01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A4AE9"/>
    <w:pPr>
      <w:ind w:left="720"/>
      <w:contextualSpacing/>
    </w:pPr>
  </w:style>
  <w:style w:type="character" w:styleId="UnresolvedMention">
    <w:name w:val="Unresolved Mention"/>
    <w:basedOn w:val="DefaultParagraphFont"/>
    <w:uiPriority w:val="99"/>
    <w:semiHidden/>
    <w:unhideWhenUsed/>
    <w:rsid w:val="00A725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2.emf"/><Relationship Id="rId26" Type="http://schemas.openxmlformats.org/officeDocument/2006/relationships/image" Target="media/image20.png"/><Relationship Id="rId39" Type="http://schemas.openxmlformats.org/officeDocument/2006/relationships/image" Target="media/image32.emf"/><Relationship Id="rId21" Type="http://schemas.openxmlformats.org/officeDocument/2006/relationships/image" Target="media/image15.emf"/><Relationship Id="rId34" Type="http://schemas.openxmlformats.org/officeDocument/2006/relationships/hyperlink" Target="https://www.sciencedirect.com/science/article/pii/S0263224116300732" TargetMode="External"/><Relationship Id="rId42" Type="http://schemas.openxmlformats.org/officeDocument/2006/relationships/fontTable" Target="fontTable.xml"/><Relationship Id="rId7" Type="http://schemas.openxmlformats.org/officeDocument/2006/relationships/image" Target="media/image1.emf"/><Relationship Id="rId2" Type="http://schemas.openxmlformats.org/officeDocument/2006/relationships/numbering" Target="numbering.xml"/><Relationship Id="rId16" Type="http://schemas.openxmlformats.org/officeDocument/2006/relationships/image" Target="media/image10.emf"/><Relationship Id="rId20" Type="http://schemas.openxmlformats.org/officeDocument/2006/relationships/image" Target="media/image14.emf"/><Relationship Id="rId29" Type="http://schemas.openxmlformats.org/officeDocument/2006/relationships/image" Target="media/image23.emf"/><Relationship Id="rId41" Type="http://schemas.openxmlformats.org/officeDocument/2006/relationships/image" Target="media/image34.emf"/><Relationship Id="rId1" Type="http://schemas.openxmlformats.org/officeDocument/2006/relationships/customXml" Target="../customXml/item1.xml"/><Relationship Id="rId6" Type="http://schemas.openxmlformats.org/officeDocument/2006/relationships/hyperlink" Target="https://arxiv.org/pdf/1610.08244.pdf"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emf"/><Relationship Id="rId40" Type="http://schemas.openxmlformats.org/officeDocument/2006/relationships/image" Target="media/image33.emf"/><Relationship Id="rId5" Type="http://schemas.openxmlformats.org/officeDocument/2006/relationships/webSettings" Target="webSettings.xml"/><Relationship Id="rId15" Type="http://schemas.openxmlformats.org/officeDocument/2006/relationships/image" Target="media/image9.emf"/><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29.emf"/><Relationship Id="rId10" Type="http://schemas.openxmlformats.org/officeDocument/2006/relationships/image" Target="media/image4.emf"/><Relationship Id="rId19" Type="http://schemas.openxmlformats.org/officeDocument/2006/relationships/image" Target="media/image13.emf"/><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image" Target="media/image28.emf"/><Relationship Id="rId43" Type="http://schemas.openxmlformats.org/officeDocument/2006/relationships/theme" Target="theme/theme1.xml"/><Relationship Id="rId8" Type="http://schemas.openxmlformats.org/officeDocument/2006/relationships/image" Target="media/image2.emf"/><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emf"/><Relationship Id="rId25" Type="http://schemas.openxmlformats.org/officeDocument/2006/relationships/image" Target="media/image19.emf"/><Relationship Id="rId33" Type="http://schemas.openxmlformats.org/officeDocument/2006/relationships/image" Target="media/image27.png"/><Relationship Id="rId38" Type="http://schemas.openxmlformats.org/officeDocument/2006/relationships/image" Target="media/image3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FF392B-865E-4682-AAF9-1E06E933F3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TotalTime>
  <Pages>10</Pages>
  <Words>1464</Words>
  <Characters>8345</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 Ganchao</dc:creator>
  <cp:keywords/>
  <dc:description/>
  <cp:lastModifiedBy>Wei, Ganchao</cp:lastModifiedBy>
  <cp:revision>16</cp:revision>
  <dcterms:created xsi:type="dcterms:W3CDTF">2021-06-01T16:35:00Z</dcterms:created>
  <dcterms:modified xsi:type="dcterms:W3CDTF">2021-06-06T22:46:00Z</dcterms:modified>
</cp:coreProperties>
</file>